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5F" w:rsidRPr="00B4561B" w:rsidRDefault="006A245F" w:rsidP="00B4561B">
      <w:pPr>
        <w:pStyle w:val="BodyContent"/>
        <w:jc w:val="center"/>
        <w:rPr>
          <w:b/>
          <w:color w:val="FF0000"/>
          <w:sz w:val="24"/>
        </w:rPr>
      </w:pPr>
      <w:r w:rsidRPr="00B4561B">
        <w:rPr>
          <w:b/>
          <w:color w:val="FF0000"/>
          <w:sz w:val="24"/>
        </w:rPr>
        <w:t>GENEL MÜDÜRLÜK SEVİYESİNDE YAPILACAK İŞLEMLER</w:t>
      </w:r>
    </w:p>
    <w:p w:rsidR="000F669F" w:rsidRPr="00135904" w:rsidRDefault="00C42D38" w:rsidP="006A245F">
      <w:pPr>
        <w:pStyle w:val="BodyContent"/>
      </w:pPr>
      <w:r>
        <w:t>K12NET’te Tek</w:t>
      </w:r>
      <w:r w:rsidR="00CE1323">
        <w:t xml:space="preserve"> B</w:t>
      </w:r>
      <w:r>
        <w:t>ir Şifre İle Kurumlarınız Arasında Geçiş S</w:t>
      </w:r>
      <w:r w:rsidR="00384950">
        <w:t>ağlayabilirsiniz</w:t>
      </w:r>
      <w:r w:rsidR="00CE1323">
        <w:t>.</w:t>
      </w:r>
    </w:p>
    <w:p w:rsidR="000F669F" w:rsidRPr="000F669F" w:rsidRDefault="000F669F" w:rsidP="000F669F">
      <w:pPr>
        <w:rPr>
          <w:rFonts w:ascii="Trebuchet MS" w:hAnsi="Trebuchet MS"/>
        </w:rPr>
      </w:pPr>
      <w:r w:rsidRPr="000F669F">
        <w:rPr>
          <w:rFonts w:ascii="Trebuchet MS" w:hAnsi="Trebuchet MS"/>
        </w:rPr>
        <w:t xml:space="preserve">Kurumlar arası geçişler için sol üst köşede bulunan kurum adınızın üzerine tıklayınız. </w:t>
      </w:r>
    </w:p>
    <w:p w:rsidR="000F669F" w:rsidRPr="000F669F" w:rsidRDefault="005E1C66" w:rsidP="000F669F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47DD0227" wp14:editId="2099CB22">
            <wp:extent cx="3743325" cy="6858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9F" w:rsidRPr="000F669F" w:rsidRDefault="000F669F" w:rsidP="000F669F">
      <w:pPr>
        <w:rPr>
          <w:rFonts w:ascii="Trebuchet MS" w:hAnsi="Trebuchet MS"/>
        </w:rPr>
      </w:pPr>
      <w:r w:rsidRPr="009A2E00">
        <w:rPr>
          <w:rFonts w:ascii="Trebuchet MS" w:hAnsi="Trebuchet MS"/>
          <w:b/>
        </w:rPr>
        <w:t>Kurum Seçim Penceresi</w:t>
      </w:r>
      <w:r w:rsidRPr="000F669F">
        <w:rPr>
          <w:rFonts w:ascii="Trebuchet MS" w:hAnsi="Trebuchet MS"/>
        </w:rPr>
        <w:t xml:space="preserve"> açılacaktır. Pencerede yer alan öğeleri aşağıd</w:t>
      </w:r>
      <w:r w:rsidR="009A2E00">
        <w:rPr>
          <w:rFonts w:ascii="Trebuchet MS" w:hAnsi="Trebuchet MS"/>
        </w:rPr>
        <w:t xml:space="preserve">aki örneklerle inceleyebilirsiniz. </w:t>
      </w:r>
    </w:p>
    <w:p w:rsidR="000F669F" w:rsidRPr="000F669F" w:rsidRDefault="000F669F" w:rsidP="000F669F">
      <w:pPr>
        <w:rPr>
          <w:rFonts w:ascii="Trebuchet MS" w:hAnsi="Trebuchet MS"/>
        </w:rPr>
      </w:pPr>
      <w:r w:rsidRPr="000F669F">
        <w:rPr>
          <w:rFonts w:ascii="Trebuchet MS" w:hAnsi="Trebuchet MS"/>
          <w:b/>
        </w:rPr>
        <w:t xml:space="preserve">Okul </w:t>
      </w:r>
      <w:proofErr w:type="gramStart"/>
      <w:r w:rsidRPr="000F669F">
        <w:rPr>
          <w:rFonts w:ascii="Trebuchet MS" w:hAnsi="Trebuchet MS"/>
          <w:b/>
        </w:rPr>
        <w:t>Ara</w:t>
      </w:r>
      <w:r w:rsidRPr="000F669F">
        <w:rPr>
          <w:rFonts w:ascii="Trebuchet MS" w:hAnsi="Trebuchet MS"/>
        </w:rPr>
        <w:t xml:space="preserve"> : Genel</w:t>
      </w:r>
      <w:proofErr w:type="gramEnd"/>
      <w:r w:rsidRPr="000F669F">
        <w:rPr>
          <w:rFonts w:ascii="Trebuchet MS" w:hAnsi="Trebuchet MS"/>
        </w:rPr>
        <w:t xml:space="preserve"> Merkezden alt okullarınıza (ilkokul, ortaokul, lise ) geçiş</w:t>
      </w:r>
      <w:r>
        <w:rPr>
          <w:rFonts w:ascii="Trebuchet MS" w:hAnsi="Trebuchet MS"/>
        </w:rPr>
        <w:t xml:space="preserve">  sağ</w:t>
      </w:r>
      <w:r w:rsidRPr="000F669F">
        <w:rPr>
          <w:rFonts w:ascii="Trebuchet MS" w:hAnsi="Trebuchet MS"/>
        </w:rPr>
        <w:t>l</w:t>
      </w:r>
      <w:r>
        <w:rPr>
          <w:rFonts w:ascii="Trebuchet MS" w:hAnsi="Trebuchet MS"/>
        </w:rPr>
        <w:t>a</w:t>
      </w:r>
      <w:r w:rsidRPr="000F669F">
        <w:rPr>
          <w:rFonts w:ascii="Trebuchet MS" w:hAnsi="Trebuchet MS"/>
        </w:rPr>
        <w:t xml:space="preserve">mak için ya da  alt okullarınız arasında geçişi sağlamak için kullanabilirsiniz. </w:t>
      </w:r>
    </w:p>
    <w:p w:rsidR="000F669F" w:rsidRPr="000F669F" w:rsidRDefault="005E1C66" w:rsidP="000F669F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720A364B" wp14:editId="3A5FD75C">
            <wp:extent cx="5760720" cy="221107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9F" w:rsidRPr="000F669F" w:rsidRDefault="000F669F" w:rsidP="000F669F">
      <w:pPr>
        <w:rPr>
          <w:rFonts w:ascii="Trebuchet MS" w:hAnsi="Trebuchet MS"/>
        </w:rPr>
      </w:pPr>
      <w:r w:rsidRPr="000F669F">
        <w:rPr>
          <w:rFonts w:ascii="Trebuchet MS" w:hAnsi="Trebuchet MS"/>
          <w:b/>
        </w:rPr>
        <w:t xml:space="preserve">Kurum </w:t>
      </w:r>
      <w:proofErr w:type="gramStart"/>
      <w:r w:rsidRPr="000F669F">
        <w:rPr>
          <w:rFonts w:ascii="Trebuchet MS" w:hAnsi="Trebuchet MS"/>
          <w:b/>
        </w:rPr>
        <w:t>Ara</w:t>
      </w:r>
      <w:r w:rsidRPr="000F669F">
        <w:rPr>
          <w:rFonts w:ascii="Trebuchet MS" w:hAnsi="Trebuchet MS"/>
        </w:rPr>
        <w:t xml:space="preserve"> :Alt</w:t>
      </w:r>
      <w:proofErr w:type="gramEnd"/>
      <w:r w:rsidRPr="000F669F">
        <w:rPr>
          <w:rFonts w:ascii="Trebuchet MS" w:hAnsi="Trebuchet MS"/>
        </w:rPr>
        <w:t xml:space="preserve"> okuldaysanız (ortaokul, ilkokul, lise) en üst kurumunuz olan genel merkeze (demo merkez ) çıkmak istiyorsanız</w:t>
      </w:r>
      <w:r w:rsidR="00CE1323">
        <w:rPr>
          <w:rFonts w:ascii="Trebuchet MS" w:hAnsi="Trebuchet MS"/>
        </w:rPr>
        <w:t>,</w:t>
      </w:r>
      <w:r w:rsidRPr="000F669F">
        <w:rPr>
          <w:rFonts w:ascii="Trebuchet MS" w:hAnsi="Trebuchet MS"/>
        </w:rPr>
        <w:t xml:space="preserve"> Kurum Ara seçeneğini kullanmanız gerekmektedir. </w:t>
      </w:r>
    </w:p>
    <w:p w:rsidR="000F669F" w:rsidRPr="000F669F" w:rsidRDefault="005E1C66" w:rsidP="000F669F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71897359" wp14:editId="470CB0BE">
            <wp:extent cx="5619750" cy="18097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9F" w:rsidRPr="000F669F" w:rsidRDefault="000F669F" w:rsidP="000F669F">
      <w:pPr>
        <w:rPr>
          <w:rFonts w:ascii="Trebuchet MS" w:hAnsi="Trebuchet MS"/>
        </w:rPr>
      </w:pPr>
      <w:r w:rsidRPr="000F669F">
        <w:rPr>
          <w:rFonts w:ascii="Trebuchet MS" w:hAnsi="Trebuchet MS"/>
          <w:b/>
        </w:rPr>
        <w:t xml:space="preserve">Kurum Ağacı </w:t>
      </w:r>
      <w:proofErr w:type="gramStart"/>
      <w:r w:rsidRPr="000F669F">
        <w:rPr>
          <w:rFonts w:ascii="Trebuchet MS" w:hAnsi="Trebuchet MS"/>
          <w:b/>
        </w:rPr>
        <w:t>Gör :</w:t>
      </w:r>
      <w:r w:rsidRPr="000F669F">
        <w:rPr>
          <w:rFonts w:ascii="Trebuchet MS" w:hAnsi="Trebuchet MS"/>
        </w:rPr>
        <w:t>Sağ</w:t>
      </w:r>
      <w:proofErr w:type="gramEnd"/>
      <w:r w:rsidRPr="000F669F">
        <w:rPr>
          <w:rFonts w:ascii="Trebuchet MS" w:hAnsi="Trebuchet MS"/>
        </w:rPr>
        <w:t xml:space="preserve"> üst köşede yer alan Kurum Ağacı Gör seçeneği ile kurumlarınızın genel sıralamasını görebilirsiniz. </w:t>
      </w:r>
      <w:r w:rsidR="00CE1323">
        <w:rPr>
          <w:rFonts w:ascii="Trebuchet MS" w:hAnsi="Trebuchet MS"/>
        </w:rPr>
        <w:t xml:space="preserve">Buradan da istediğiniz müdürlüğün isminin </w:t>
      </w:r>
      <w:r w:rsidR="008D1D39">
        <w:rPr>
          <w:rFonts w:ascii="Trebuchet MS" w:hAnsi="Trebuchet MS"/>
        </w:rPr>
        <w:t>üzerine tıklayarak</w:t>
      </w:r>
      <w:r w:rsidR="00CE1323">
        <w:rPr>
          <w:rFonts w:ascii="Trebuchet MS" w:hAnsi="Trebuchet MS"/>
        </w:rPr>
        <w:t xml:space="preserve">, okullar arasında geçiş </w:t>
      </w:r>
      <w:r w:rsidR="008D1D39">
        <w:rPr>
          <w:rFonts w:ascii="Trebuchet MS" w:hAnsi="Trebuchet MS"/>
        </w:rPr>
        <w:t xml:space="preserve">yapabilirsiniz. </w:t>
      </w:r>
    </w:p>
    <w:p w:rsidR="000F669F" w:rsidRPr="000F669F" w:rsidRDefault="001F7F1E" w:rsidP="000F669F">
      <w:pPr>
        <w:rPr>
          <w:rFonts w:ascii="Trebuchet MS" w:hAnsi="Trebuchet MS"/>
        </w:rPr>
      </w:pPr>
      <w:r>
        <w:rPr>
          <w:noProof/>
        </w:rPr>
        <w:lastRenderedPageBreak/>
        <w:drawing>
          <wp:inline distT="0" distB="0" distL="0" distR="0" wp14:anchorId="0A95353A" wp14:editId="67BBC9C4">
            <wp:extent cx="5695950" cy="13430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9F" w:rsidRDefault="000F669F" w:rsidP="000F669F">
      <w:pPr>
        <w:rPr>
          <w:rFonts w:ascii="Trebuchet MS" w:hAnsi="Trebuchet MS"/>
          <w:b/>
        </w:rPr>
      </w:pPr>
    </w:p>
    <w:p w:rsidR="007A2320" w:rsidRDefault="007A2320" w:rsidP="000F669F">
      <w:pPr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5BDB15AA" wp14:editId="28AA962B">
            <wp:extent cx="1409700" cy="2762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20" w:rsidRDefault="007A2320" w:rsidP="000F669F">
      <w:pPr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6E44F729" wp14:editId="0D662F0A">
            <wp:extent cx="1905000" cy="2476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20" w:rsidRDefault="007A2320" w:rsidP="000F669F">
      <w:pPr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55EC91AF" wp14:editId="162163AF">
            <wp:extent cx="2000250" cy="2667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20" w:rsidRPr="000F669F" w:rsidRDefault="007A2320" w:rsidP="000F669F">
      <w:pPr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4ED94141" wp14:editId="1B9E3D2D">
            <wp:extent cx="1524000" cy="2857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39" w:rsidRDefault="008D1D39" w:rsidP="000F669F">
      <w:pPr>
        <w:rPr>
          <w:rFonts w:ascii="Trebuchet MS" w:hAnsi="Trebuchet MS"/>
        </w:rPr>
      </w:pPr>
      <w:r>
        <w:rPr>
          <w:rFonts w:ascii="Trebuchet MS" w:hAnsi="Trebuchet MS"/>
        </w:rPr>
        <w:t>Kurumunuzun genel merkezinde iken</w:t>
      </w:r>
      <w:r w:rsidR="009A2E00">
        <w:rPr>
          <w:rFonts w:ascii="Trebuchet MS" w:hAnsi="Trebuchet MS"/>
        </w:rPr>
        <w:t xml:space="preserve">, </w:t>
      </w:r>
      <w:r w:rsidR="009A2E00" w:rsidRPr="009A2E00">
        <w:rPr>
          <w:rFonts w:ascii="Trebuchet MS" w:hAnsi="Trebuchet MS"/>
          <w:b/>
        </w:rPr>
        <w:t>Öğrenci İşlemleri</w:t>
      </w:r>
      <w:r w:rsidR="009A2E00">
        <w:rPr>
          <w:rFonts w:ascii="Trebuchet MS" w:hAnsi="Trebuchet MS"/>
        </w:rPr>
        <w:t xml:space="preserve"> ana modülünde </w:t>
      </w:r>
      <w:r w:rsidRPr="008D4D2B">
        <w:rPr>
          <w:rFonts w:ascii="Trebuchet MS" w:hAnsi="Trebuchet MS"/>
          <w:b/>
        </w:rPr>
        <w:t>Okul Kayıt</w:t>
      </w:r>
      <w:r>
        <w:rPr>
          <w:rFonts w:ascii="Trebuchet MS" w:hAnsi="Trebuchet MS"/>
        </w:rPr>
        <w:t xml:space="preserve"> ekranına geliniz. Tüm kurumlarınızda kaç tane </w:t>
      </w:r>
      <w:r w:rsidR="0014297D">
        <w:rPr>
          <w:rFonts w:ascii="Trebuchet MS" w:hAnsi="Trebuchet MS"/>
        </w:rPr>
        <w:t xml:space="preserve">aktif </w:t>
      </w:r>
      <w:r>
        <w:rPr>
          <w:rFonts w:ascii="Trebuchet MS" w:hAnsi="Trebuchet MS"/>
        </w:rPr>
        <w:t xml:space="preserve">öğrenciniz olduğunu görebilirsiniz. </w:t>
      </w:r>
    </w:p>
    <w:p w:rsidR="008D4D2B" w:rsidRDefault="00023E9F" w:rsidP="000F669F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37795597" wp14:editId="723B81BE">
            <wp:extent cx="5760720" cy="102362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9F" w:rsidRDefault="008D4D2B" w:rsidP="000F669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Sağ üst köşede işlemler butonu bulunmaktadır. </w:t>
      </w:r>
      <w:r w:rsidR="001D0F22">
        <w:rPr>
          <w:rFonts w:ascii="Trebuchet MS" w:hAnsi="Trebuchet MS"/>
        </w:rPr>
        <w:t>Tıkladığınızda açılan sayfada ö</w:t>
      </w:r>
      <w:r>
        <w:rPr>
          <w:rFonts w:ascii="Trebuchet MS" w:hAnsi="Trebuchet MS"/>
        </w:rPr>
        <w:t xml:space="preserve">zellikle </w:t>
      </w:r>
      <w:r w:rsidRPr="008D4D2B">
        <w:rPr>
          <w:rFonts w:ascii="Trebuchet MS" w:hAnsi="Trebuchet MS"/>
          <w:b/>
        </w:rPr>
        <w:t>Öğrenci Sayıları Listesi</w:t>
      </w:r>
      <w:r>
        <w:rPr>
          <w:rFonts w:ascii="Trebuchet MS" w:hAnsi="Trebuchet MS"/>
        </w:rPr>
        <w:t xml:space="preserve"> ve </w:t>
      </w:r>
      <w:r w:rsidRPr="008D4D2B">
        <w:rPr>
          <w:rFonts w:ascii="Trebuchet MS" w:hAnsi="Trebuchet MS"/>
          <w:b/>
        </w:rPr>
        <w:t xml:space="preserve">Öğrenci Listesi Sihirbazını </w:t>
      </w:r>
      <w:r>
        <w:rPr>
          <w:rFonts w:ascii="Trebuchet MS" w:hAnsi="Trebuchet MS"/>
        </w:rPr>
        <w:t xml:space="preserve">incelemenizi öneriyoruz. </w:t>
      </w:r>
    </w:p>
    <w:p w:rsidR="008D4D2B" w:rsidRPr="001F39A9" w:rsidRDefault="008D4D2B" w:rsidP="008D4D2B">
      <w:pPr>
        <w:rPr>
          <w:rFonts w:ascii="Trebuchet MS" w:hAnsi="Trebuchet MS"/>
        </w:rPr>
      </w:pPr>
      <w:r w:rsidRPr="00384950">
        <w:rPr>
          <w:rFonts w:ascii="Trebuchet MS" w:hAnsi="Trebuchet MS"/>
          <w:color w:val="FF0000"/>
        </w:rPr>
        <w:t>Öğrenci sayıları listesi</w:t>
      </w:r>
      <w:r w:rsidRPr="001F39A9">
        <w:rPr>
          <w:rFonts w:ascii="Trebuchet MS" w:hAnsi="Trebuchet MS"/>
        </w:rPr>
        <w:t xml:space="preserve"> sayesinde kurumunuzda kaç tane erkek öğrenci, kaç tane kız öğrenci ya da ilgili sınıf seviyesine ait öğrenci mevcut sayısını kolaylıkla elde </w:t>
      </w:r>
      <w:r>
        <w:rPr>
          <w:rFonts w:ascii="Trebuchet MS" w:hAnsi="Trebuchet MS"/>
        </w:rPr>
        <w:t>edebilirsiniz</w:t>
      </w:r>
      <w:r w:rsidRPr="001F39A9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Kurum seviyesinden aldığınızda tüm okullarınızı, sağ üst köşeden tek bir müdürlüğe gittiğinizde ilgili müdürlüğün raporlarına ulaşırsınız. </w:t>
      </w:r>
      <w:r w:rsidRPr="001F39A9">
        <w:rPr>
          <w:rFonts w:ascii="Trebuchet MS" w:hAnsi="Trebuchet MS"/>
        </w:rPr>
        <w:t xml:space="preserve"> </w:t>
      </w:r>
    </w:p>
    <w:p w:rsidR="008D4D2B" w:rsidRDefault="008D4D2B" w:rsidP="008D4D2B">
      <w:pPr>
        <w:rPr>
          <w:rFonts w:ascii="Trebuchet MS" w:hAnsi="Trebuchet MS"/>
        </w:rPr>
      </w:pPr>
      <w:r>
        <w:rPr>
          <w:rFonts w:ascii="Trebuchet MS" w:hAnsi="Trebuchet MS"/>
          <w:b/>
        </w:rPr>
        <w:t>Ö</w:t>
      </w:r>
      <w:r w:rsidRPr="00BD321B">
        <w:rPr>
          <w:rFonts w:ascii="Trebuchet MS" w:hAnsi="Trebuchet MS"/>
          <w:b/>
        </w:rPr>
        <w:t>rnek</w:t>
      </w:r>
      <w:r>
        <w:rPr>
          <w:rFonts w:ascii="Trebuchet MS" w:hAnsi="Trebuchet MS"/>
        </w:rPr>
        <w:t xml:space="preserve"> olarak aşağıda </w:t>
      </w:r>
      <w:r w:rsidRPr="00BD321B">
        <w:rPr>
          <w:rFonts w:ascii="Trebuchet MS" w:hAnsi="Trebuchet MS"/>
          <w:b/>
        </w:rPr>
        <w:t>Demo Eğitim Ortaokulundan</w:t>
      </w:r>
      <w:r>
        <w:rPr>
          <w:rFonts w:ascii="Trebuchet MS" w:hAnsi="Trebuchet MS"/>
        </w:rPr>
        <w:t xml:space="preserve"> alınan detaylı öğrenci sayılarının yer aldığı raporu gözlemleyebilirsiniz.</w:t>
      </w:r>
    </w:p>
    <w:p w:rsidR="008D4D2B" w:rsidRDefault="00A00C50" w:rsidP="008D4D2B">
      <w:pPr>
        <w:rPr>
          <w:rFonts w:ascii="Trebuchet MS" w:hAnsi="Trebuchet MS"/>
        </w:rPr>
      </w:pPr>
      <w:r>
        <w:rPr>
          <w:noProof/>
        </w:rPr>
        <w:lastRenderedPageBreak/>
        <w:drawing>
          <wp:inline distT="0" distB="0" distL="0" distR="0" wp14:anchorId="08066113" wp14:editId="6D6D747F">
            <wp:extent cx="5760720" cy="244538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2B" w:rsidRDefault="008D4D2B" w:rsidP="008D4D2B">
      <w:pPr>
        <w:rPr>
          <w:rFonts w:ascii="Trebuchet MS" w:hAnsi="Trebuchet MS"/>
        </w:rPr>
      </w:pPr>
      <w:r>
        <w:rPr>
          <w:rFonts w:ascii="Trebuchet MS" w:hAnsi="Trebuchet MS"/>
        </w:rPr>
        <w:t>Sistemden öğrenci sayıları listesini nasıl elde edilebildiğine dair detaylı bilgiyi aşağıdaki linkten ulaşabilirsiniz.</w:t>
      </w:r>
      <w:r w:rsidR="00CD5A41">
        <w:rPr>
          <w:rFonts w:ascii="Trebuchet MS" w:hAnsi="Trebuchet MS"/>
        </w:rPr>
        <w:t xml:space="preserve"> </w:t>
      </w:r>
      <w:r w:rsidR="00CD5A41" w:rsidRPr="00CD5A41">
        <w:rPr>
          <w:rFonts w:ascii="Trebuchet MS" w:hAnsi="Trebuchet MS"/>
          <w:b/>
          <w:color w:val="FF0000"/>
          <w:sz w:val="16"/>
        </w:rPr>
        <w:t>(Linki kopyalayarak, tarayıcınıza yapıştırabilirsiniz)</w:t>
      </w:r>
      <w:r w:rsidR="00CD5A41" w:rsidRPr="00CD5A41">
        <w:rPr>
          <w:rFonts w:ascii="Trebuchet MS" w:hAnsi="Trebuchet MS"/>
          <w:sz w:val="16"/>
        </w:rPr>
        <w:t xml:space="preserve"> </w:t>
      </w:r>
    </w:p>
    <w:p w:rsidR="008D4D2B" w:rsidRPr="000F669F" w:rsidRDefault="00F87E0A" w:rsidP="008D4D2B">
      <w:pPr>
        <w:rPr>
          <w:rFonts w:ascii="Trebuchet MS" w:hAnsi="Trebuchet MS"/>
        </w:rPr>
      </w:pPr>
      <w:hyperlink r:id="rId18" w:history="1">
        <w:r w:rsidR="008D4D2B" w:rsidRPr="000F669F">
          <w:rPr>
            <w:rStyle w:val="Kpr"/>
            <w:rFonts w:ascii="Trebuchet MS" w:hAnsi="Trebuchet MS"/>
          </w:rPr>
          <w:t>http://dokuman.k12net.com/dokuman/okul/ogrencisayilarilistesi.docx</w:t>
        </w:r>
      </w:hyperlink>
    </w:p>
    <w:p w:rsidR="008D4D2B" w:rsidRDefault="008D4D2B" w:rsidP="008D4D2B">
      <w:pPr>
        <w:rPr>
          <w:rFonts w:ascii="Trebuchet MS" w:hAnsi="Trebuchet MS"/>
        </w:rPr>
      </w:pPr>
      <w:r w:rsidRPr="00A52322">
        <w:rPr>
          <w:rFonts w:ascii="Trebuchet MS" w:hAnsi="Trebuchet MS"/>
          <w:color w:val="FF0000"/>
        </w:rPr>
        <w:t>Öğrenci Listesi Sihirbazı</w:t>
      </w:r>
      <w:r w:rsidRPr="001C4009">
        <w:rPr>
          <w:rFonts w:ascii="Trebuchet MS" w:hAnsi="Trebuchet MS"/>
        </w:rPr>
        <w:t xml:space="preserve"> ile öğrenci veya velilerinize dair sisteme ne kadar veri girişi sağladı iseniz hepsine ulaşabilirsiniz</w:t>
      </w:r>
      <w:r>
        <w:rPr>
          <w:rFonts w:ascii="Trebuchet MS" w:hAnsi="Trebuchet MS"/>
          <w:sz w:val="24"/>
          <w:szCs w:val="24"/>
        </w:rPr>
        <w:t xml:space="preserve">. </w:t>
      </w:r>
      <w:r w:rsidR="00CD5A41" w:rsidRPr="00CD5A41">
        <w:rPr>
          <w:rFonts w:ascii="Trebuchet MS" w:hAnsi="Trebuchet MS"/>
        </w:rPr>
        <w:t>Örneğin öğrencilerinizin TC Kimlik numaralarını, velilerinizin telefon numaralarını listeleyebilirsiniz.</w:t>
      </w:r>
      <w:r w:rsidR="00CD5A4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</w:rPr>
        <w:t xml:space="preserve">Öğrenci listesi sihirbazında Sıralama Ölçütü numara ve ada göre yapılabildiği gibi elde edilecek liste şubeye, sınıf seviyesine göre gruplanarak oluşturulabilmektedir. Aşağıdaki görüntüde görüldüğü üzere öğrenci </w:t>
      </w:r>
      <w:r w:rsidR="00EB1DE6">
        <w:rPr>
          <w:rFonts w:ascii="Trebuchet MS" w:hAnsi="Trebuchet MS"/>
        </w:rPr>
        <w:t xml:space="preserve">bilgileri </w:t>
      </w:r>
      <w:r>
        <w:rPr>
          <w:rFonts w:ascii="Trebuchet MS" w:hAnsi="Trebuchet MS"/>
        </w:rPr>
        <w:t xml:space="preserve">yazan alandaki </w:t>
      </w:r>
      <w:proofErr w:type="gramStart"/>
      <w:r>
        <w:rPr>
          <w:rFonts w:ascii="Trebuchet MS" w:hAnsi="Trebuchet MS"/>
        </w:rPr>
        <w:t>kriterlerden</w:t>
      </w:r>
      <w:proofErr w:type="gramEnd"/>
      <w:r>
        <w:rPr>
          <w:rFonts w:ascii="Trebuchet MS" w:hAnsi="Trebuchet MS"/>
        </w:rPr>
        <w:t xml:space="preserve"> hangisi işaretlenmiş ise o alanlara yönelik bilgilerin listeye yansıması sağlanmaktadır.</w:t>
      </w:r>
    </w:p>
    <w:p w:rsidR="008D4D2B" w:rsidRDefault="008D4D2B" w:rsidP="008D4D2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Diğer bir alan olan </w:t>
      </w:r>
      <w:r w:rsidR="00EB1DE6">
        <w:rPr>
          <w:rFonts w:ascii="Trebuchet MS" w:hAnsi="Trebuchet MS"/>
        </w:rPr>
        <w:t>veli bilgileri</w:t>
      </w:r>
      <w:r>
        <w:rPr>
          <w:rFonts w:ascii="Trebuchet MS" w:hAnsi="Trebuchet MS"/>
        </w:rPr>
        <w:t xml:space="preserve"> sadece öğrencinin bilgilerine yönelik alanlar seçilip liste oluşturulabildiği gibi veliye yönelik bilgilerin listesi de oluşturulabilmektedir.</w:t>
      </w:r>
    </w:p>
    <w:p w:rsidR="008D4D2B" w:rsidRDefault="00EB1DE6" w:rsidP="008D4D2B">
      <w:pPr>
        <w:rPr>
          <w:rFonts w:ascii="Trebuchet MS" w:hAnsi="Trebuchet MS"/>
        </w:rPr>
      </w:pPr>
      <w:r>
        <w:rPr>
          <w:noProof/>
        </w:rPr>
        <w:lastRenderedPageBreak/>
        <w:drawing>
          <wp:inline distT="0" distB="0" distL="0" distR="0" wp14:anchorId="3C0ED817" wp14:editId="07FC3DB4">
            <wp:extent cx="5760720" cy="425958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2B" w:rsidRDefault="008D4D2B" w:rsidP="008D4D2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K12Net'ten öğrenci listesi sihirbazı ile öğrenci listesini nasıl elde edilebildiğine dair detaylı </w:t>
      </w:r>
      <w:proofErr w:type="gramStart"/>
      <w:r>
        <w:rPr>
          <w:rFonts w:ascii="Trebuchet MS" w:hAnsi="Trebuchet MS"/>
        </w:rPr>
        <w:t>bilgiyi</w:t>
      </w:r>
      <w:proofErr w:type="gramEnd"/>
      <w:r>
        <w:rPr>
          <w:rFonts w:ascii="Trebuchet MS" w:hAnsi="Trebuchet MS"/>
        </w:rPr>
        <w:t xml:space="preserve"> aşağıdaki linkten ulaşabilirsiniz.</w:t>
      </w:r>
      <w:r w:rsidR="00CD5A41" w:rsidRPr="00CD5A41">
        <w:rPr>
          <w:rFonts w:ascii="Trebuchet MS" w:hAnsi="Trebuchet MS"/>
          <w:b/>
          <w:color w:val="FF0000"/>
          <w:sz w:val="16"/>
        </w:rPr>
        <w:t xml:space="preserve"> (Linki kopyalayarak, tarayıcınıza yapıştırabilirsiniz)</w:t>
      </w:r>
    </w:p>
    <w:p w:rsidR="008D4D2B" w:rsidRPr="000F669F" w:rsidRDefault="00F87E0A" w:rsidP="008D4D2B">
      <w:pPr>
        <w:rPr>
          <w:rFonts w:ascii="Trebuchet MS" w:hAnsi="Trebuchet MS"/>
        </w:rPr>
      </w:pPr>
      <w:hyperlink r:id="rId20" w:history="1">
        <w:r w:rsidR="008D4D2B" w:rsidRPr="000F669F">
          <w:rPr>
            <w:rStyle w:val="Kpr"/>
            <w:rFonts w:ascii="Trebuchet MS" w:hAnsi="Trebuchet MS"/>
          </w:rPr>
          <w:t>http://dokuman.k12net.com/dokuman/rapor/ogrenci_liste.docx</w:t>
        </w:r>
      </w:hyperlink>
    </w:p>
    <w:p w:rsidR="000F669F" w:rsidRPr="000F669F" w:rsidRDefault="000F669F" w:rsidP="000F669F">
      <w:pPr>
        <w:rPr>
          <w:rFonts w:ascii="Trebuchet MS" w:hAnsi="Trebuchet MS"/>
        </w:rPr>
      </w:pPr>
      <w:r w:rsidRPr="00384950">
        <w:rPr>
          <w:rFonts w:ascii="Trebuchet MS" w:hAnsi="Trebuchet MS"/>
          <w:color w:val="FF0000"/>
        </w:rPr>
        <w:t xml:space="preserve">Sisteme kayıt </w:t>
      </w:r>
      <w:proofErr w:type="gramStart"/>
      <w:r w:rsidR="008D4D2B">
        <w:rPr>
          <w:rFonts w:ascii="Trebuchet MS" w:hAnsi="Trebuchet MS"/>
          <w:color w:val="FF0000"/>
        </w:rPr>
        <w:t xml:space="preserve">edilmiş </w:t>
      </w:r>
      <w:r w:rsidRPr="00384950">
        <w:rPr>
          <w:rFonts w:ascii="Trebuchet MS" w:hAnsi="Trebuchet MS"/>
          <w:color w:val="FF0000"/>
        </w:rPr>
        <w:t xml:space="preserve"> öğrencilerinize</w:t>
      </w:r>
      <w:proofErr w:type="gramEnd"/>
      <w:r w:rsidRPr="00384950">
        <w:rPr>
          <w:rFonts w:ascii="Trebuchet MS" w:hAnsi="Trebuchet MS"/>
          <w:color w:val="FF0000"/>
        </w:rPr>
        <w:t xml:space="preserve"> ulaşmak için</w:t>
      </w:r>
      <w:r w:rsidRPr="000F669F">
        <w:rPr>
          <w:rFonts w:ascii="Trebuchet MS" w:hAnsi="Trebuchet MS"/>
        </w:rPr>
        <w:t xml:space="preserve"> aşağıdaki</w:t>
      </w:r>
      <w:r>
        <w:rPr>
          <w:rFonts w:ascii="Trebuchet MS" w:hAnsi="Trebuchet MS"/>
        </w:rPr>
        <w:t xml:space="preserve"> gibi ana ekranda yer alan arama çubuğuna</w:t>
      </w:r>
      <w:r w:rsidRPr="000F669F">
        <w:rPr>
          <w:rFonts w:ascii="Trebuchet MS" w:hAnsi="Trebuchet MS"/>
        </w:rPr>
        <w:t xml:space="preserve"> öğrencinizin </w:t>
      </w:r>
      <w:r w:rsidR="001D2943">
        <w:rPr>
          <w:rFonts w:ascii="Trebuchet MS" w:hAnsi="Trebuchet MS"/>
          <w:b/>
        </w:rPr>
        <w:t>İ</w:t>
      </w:r>
      <w:r w:rsidRPr="001D2943">
        <w:rPr>
          <w:rFonts w:ascii="Trebuchet MS" w:hAnsi="Trebuchet MS"/>
          <w:b/>
        </w:rPr>
        <w:t>smini</w:t>
      </w:r>
      <w:r w:rsidRPr="000F669F">
        <w:rPr>
          <w:rFonts w:ascii="Trebuchet MS" w:hAnsi="Trebuchet MS"/>
        </w:rPr>
        <w:t xml:space="preserve"> yazarak </w:t>
      </w:r>
      <w:r w:rsidRPr="001D2943">
        <w:rPr>
          <w:rFonts w:ascii="Trebuchet MS" w:hAnsi="Trebuchet MS"/>
          <w:b/>
        </w:rPr>
        <w:t>ara</w:t>
      </w:r>
      <w:r w:rsidRPr="000F669F">
        <w:rPr>
          <w:rFonts w:ascii="Trebuchet MS" w:hAnsi="Trebuchet MS"/>
        </w:rPr>
        <w:t xml:space="preserve"> butonuna tıklayınız. Öğrencinizin adını ve soyadını bilmiyorsanız eğer a</w:t>
      </w:r>
      <w:r w:rsidR="00C42D38">
        <w:rPr>
          <w:rFonts w:ascii="Trebuchet MS" w:hAnsi="Trebuchet MS"/>
        </w:rPr>
        <w:t xml:space="preserve">şağıdaki seçeneklerde yer alan </w:t>
      </w:r>
      <w:r w:rsidR="00C42D38" w:rsidRPr="001D2943">
        <w:rPr>
          <w:rFonts w:ascii="Trebuchet MS" w:hAnsi="Trebuchet MS"/>
          <w:b/>
        </w:rPr>
        <w:t>Öğrenci N</w:t>
      </w:r>
      <w:r w:rsidRPr="001D2943">
        <w:rPr>
          <w:rFonts w:ascii="Trebuchet MS" w:hAnsi="Trebuchet MS"/>
          <w:b/>
        </w:rPr>
        <w:t>umarası</w:t>
      </w:r>
      <w:r w:rsidRPr="000F669F">
        <w:rPr>
          <w:rFonts w:ascii="Trebuchet MS" w:hAnsi="Trebuchet MS"/>
        </w:rPr>
        <w:t xml:space="preserve">, </w:t>
      </w:r>
      <w:r w:rsidR="00C42D38" w:rsidRPr="001D2943">
        <w:rPr>
          <w:rFonts w:ascii="Trebuchet MS" w:hAnsi="Trebuchet MS"/>
          <w:b/>
        </w:rPr>
        <w:t>Kimlik Numarası</w:t>
      </w:r>
      <w:r w:rsidR="00C42D38">
        <w:rPr>
          <w:rFonts w:ascii="Trebuchet MS" w:hAnsi="Trebuchet MS"/>
        </w:rPr>
        <w:t xml:space="preserve"> ya da </w:t>
      </w:r>
      <w:r w:rsidR="00C42D38" w:rsidRPr="001D2943">
        <w:rPr>
          <w:rFonts w:ascii="Trebuchet MS" w:hAnsi="Trebuchet MS"/>
          <w:b/>
        </w:rPr>
        <w:t>Telefon N</w:t>
      </w:r>
      <w:r w:rsidRPr="001D2943">
        <w:rPr>
          <w:rFonts w:ascii="Trebuchet MS" w:hAnsi="Trebuchet MS"/>
          <w:b/>
        </w:rPr>
        <w:t>umarası</w:t>
      </w:r>
      <w:r w:rsidRPr="000F669F">
        <w:rPr>
          <w:rFonts w:ascii="Trebuchet MS" w:hAnsi="Trebuchet MS"/>
        </w:rPr>
        <w:t xml:space="preserve"> ile </w:t>
      </w:r>
      <w:r w:rsidR="00CD5A41" w:rsidRPr="000F669F">
        <w:rPr>
          <w:rFonts w:ascii="Trebuchet MS" w:hAnsi="Trebuchet MS"/>
        </w:rPr>
        <w:t>arama işlemlerinizi</w:t>
      </w:r>
      <w:r w:rsidRPr="000F669F">
        <w:rPr>
          <w:rFonts w:ascii="Trebuchet MS" w:hAnsi="Trebuchet MS"/>
        </w:rPr>
        <w:t xml:space="preserve"> gerçekleştirebilirsiniz. </w:t>
      </w:r>
    </w:p>
    <w:p w:rsidR="000F669F" w:rsidRPr="000F669F" w:rsidRDefault="00086B33" w:rsidP="000F669F">
      <w:pPr>
        <w:rPr>
          <w:rFonts w:ascii="Trebuchet MS" w:hAnsi="Trebuchet MS"/>
          <w:noProof/>
        </w:rPr>
      </w:pPr>
      <w:r>
        <w:rPr>
          <w:noProof/>
        </w:rPr>
        <w:lastRenderedPageBreak/>
        <w:drawing>
          <wp:inline distT="0" distB="0" distL="0" distR="0" wp14:anchorId="271B778B" wp14:editId="1129B500">
            <wp:extent cx="2981325" cy="26670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9F" w:rsidRPr="000F669F" w:rsidRDefault="00CD5A41" w:rsidP="000F669F">
      <w:p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Aramak istediğimiz öğrencinin ismi, Burcu olsun. </w:t>
      </w:r>
      <w:r w:rsidR="000F669F">
        <w:rPr>
          <w:rFonts w:ascii="Trebuchet MS" w:hAnsi="Trebuchet MS"/>
          <w:noProof/>
        </w:rPr>
        <w:t xml:space="preserve">Arama işlemi sonucunda </w:t>
      </w:r>
      <w:r w:rsidR="000F669F" w:rsidRPr="00CD5A41">
        <w:rPr>
          <w:rFonts w:ascii="Trebuchet MS" w:hAnsi="Trebuchet MS"/>
          <w:b/>
          <w:noProof/>
        </w:rPr>
        <w:t>Burcu</w:t>
      </w:r>
      <w:r w:rsidR="000F669F" w:rsidRPr="000F669F">
        <w:rPr>
          <w:rFonts w:ascii="Trebuchet MS" w:hAnsi="Trebuchet MS"/>
          <w:noProof/>
        </w:rPr>
        <w:t xml:space="preserve"> ismi ile </w:t>
      </w:r>
      <w:r>
        <w:rPr>
          <w:rFonts w:ascii="Trebuchet MS" w:hAnsi="Trebuchet MS"/>
          <w:noProof/>
        </w:rPr>
        <w:t>öğrenciler listelenecektir. Aradığımız Burcu’nun detaylı bilgilerine ihtiyacımız varsa</w:t>
      </w:r>
      <w:r w:rsidR="000F669F" w:rsidRPr="000F669F">
        <w:rPr>
          <w:rFonts w:ascii="Trebuchet MS" w:hAnsi="Trebuchet MS"/>
          <w:noProof/>
        </w:rPr>
        <w:t xml:space="preserve"> </w:t>
      </w:r>
      <w:r w:rsidR="00323A97">
        <w:rPr>
          <w:rFonts w:ascii="Trebuchet MS" w:hAnsi="Trebuchet MS"/>
          <w:noProof/>
        </w:rPr>
        <w:t xml:space="preserve">öğrenci </w:t>
      </w:r>
      <w:r w:rsidR="007B3269">
        <w:rPr>
          <w:rFonts w:ascii="Trebuchet MS" w:hAnsi="Trebuchet MS"/>
          <w:noProof/>
        </w:rPr>
        <w:t xml:space="preserve">adına </w:t>
      </w:r>
      <w:r w:rsidR="000F669F" w:rsidRPr="000F669F">
        <w:rPr>
          <w:rFonts w:ascii="Trebuchet MS" w:hAnsi="Trebuchet MS"/>
          <w:noProof/>
        </w:rPr>
        <w:t xml:space="preserve">tıklayınız. </w:t>
      </w:r>
      <w:r>
        <w:rPr>
          <w:rFonts w:ascii="Trebuchet MS" w:hAnsi="Trebuchet MS"/>
          <w:noProof/>
        </w:rPr>
        <w:t xml:space="preserve">Öğrenci detay ekranı açılacaktır. </w:t>
      </w:r>
    </w:p>
    <w:p w:rsidR="000F669F" w:rsidRPr="000F669F" w:rsidRDefault="007B3269" w:rsidP="000F669F">
      <w:pPr>
        <w:rPr>
          <w:rFonts w:ascii="Trebuchet MS" w:hAnsi="Trebuchet MS"/>
          <w:noProof/>
        </w:rPr>
      </w:pPr>
      <w:r>
        <w:rPr>
          <w:noProof/>
        </w:rPr>
        <w:drawing>
          <wp:inline distT="0" distB="0" distL="0" distR="0" wp14:anchorId="5D2C9AC3" wp14:editId="3B6846C6">
            <wp:extent cx="5760720" cy="143700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41" w:rsidRDefault="00541A3C" w:rsidP="000F669F">
      <w:p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Bu ekranda öğrenci ile ilgili aradığınız her türlü bilgiye ulaşabilirsiniz. </w:t>
      </w:r>
    </w:p>
    <w:p w:rsidR="00CD5A41" w:rsidRDefault="0071632B" w:rsidP="000F669F">
      <w:pPr>
        <w:rPr>
          <w:rFonts w:ascii="Trebuchet MS" w:hAnsi="Trebuchet MS"/>
          <w:noProof/>
        </w:rPr>
      </w:pPr>
      <w:r>
        <w:rPr>
          <w:noProof/>
        </w:rPr>
        <w:drawing>
          <wp:inline distT="0" distB="0" distL="0" distR="0" wp14:anchorId="1782488D" wp14:editId="7F2043F3">
            <wp:extent cx="1819275" cy="29718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</w:rPr>
        <w:t xml:space="preserve">     </w:t>
      </w:r>
      <w:r>
        <w:rPr>
          <w:noProof/>
        </w:rPr>
        <w:drawing>
          <wp:inline distT="0" distB="0" distL="0" distR="0" wp14:anchorId="41A38B44" wp14:editId="598D9078">
            <wp:extent cx="1076182" cy="2962275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87747" cy="299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41" w:rsidRDefault="00541A3C" w:rsidP="000F669F">
      <w:p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lastRenderedPageBreak/>
        <w:t xml:space="preserve">Öğrenci bilgileri, Uyarılar, Veli, Akademik,Sınavlar, Finans, İletişim, Raporlar, Ajanda, Sağlık, Davranış, Rehberlik konularında kayıtlı bilgilere yetkiniz oranında ulaşabilirsiniz. </w:t>
      </w:r>
    </w:p>
    <w:p w:rsidR="00541A3C" w:rsidRDefault="00541A3C" w:rsidP="000F669F">
      <w:pPr>
        <w:rPr>
          <w:rFonts w:ascii="Trebuchet MS" w:hAnsi="Trebuchet MS"/>
          <w:noProof/>
        </w:rPr>
      </w:pPr>
    </w:p>
    <w:p w:rsidR="00541A3C" w:rsidRDefault="00541A3C" w:rsidP="000F669F">
      <w:p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Geçmiş yılların öğrencileri, bu yılın öğrencileri, misafir öğrenciler, önümüzdeki yıla kayıt</w:t>
      </w:r>
      <w:r w:rsidR="0071632B">
        <w:rPr>
          <w:rFonts w:ascii="Trebuchet MS" w:hAnsi="Trebuchet MS"/>
          <w:noProof/>
        </w:rPr>
        <w:t xml:space="preserve"> yaptırmak isteyenlerin tamamına Okul Kayıt ekranlarından filtreleme </w:t>
      </w:r>
      <w:r>
        <w:rPr>
          <w:rFonts w:ascii="Trebuchet MS" w:hAnsi="Trebuchet MS"/>
          <w:noProof/>
        </w:rPr>
        <w:t xml:space="preserve"> </w:t>
      </w:r>
      <w:r w:rsidR="0071632B">
        <w:rPr>
          <w:rFonts w:ascii="Trebuchet MS" w:hAnsi="Trebuchet MS"/>
          <w:noProof/>
        </w:rPr>
        <w:t>butonu ile ulaşabilirsiniz.</w:t>
      </w:r>
    </w:p>
    <w:p w:rsidR="00CD5A41" w:rsidRDefault="00CD5A41" w:rsidP="000F669F">
      <w:pPr>
        <w:rPr>
          <w:rFonts w:ascii="Trebuchet MS" w:hAnsi="Trebuchet MS"/>
          <w:noProof/>
        </w:rPr>
      </w:pPr>
    </w:p>
    <w:p w:rsidR="000F669F" w:rsidRPr="000F669F" w:rsidRDefault="007225C3" w:rsidP="000F669F">
      <w:p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F</w:t>
      </w:r>
      <w:r w:rsidR="000F669F" w:rsidRPr="000F669F">
        <w:rPr>
          <w:rFonts w:ascii="Trebuchet MS" w:hAnsi="Trebuchet MS"/>
          <w:noProof/>
        </w:rPr>
        <w:t>i</w:t>
      </w:r>
      <w:r>
        <w:rPr>
          <w:rFonts w:ascii="Trebuchet MS" w:hAnsi="Trebuchet MS"/>
          <w:noProof/>
        </w:rPr>
        <w:t>ltreleme ekranında detaylı bir f</w:t>
      </w:r>
      <w:r w:rsidR="000F669F" w:rsidRPr="000F669F">
        <w:rPr>
          <w:rFonts w:ascii="Trebuchet MS" w:hAnsi="Trebuchet MS"/>
          <w:noProof/>
        </w:rPr>
        <w:t>i</w:t>
      </w:r>
      <w:r>
        <w:rPr>
          <w:rFonts w:ascii="Trebuchet MS" w:hAnsi="Trebuchet MS"/>
          <w:noProof/>
        </w:rPr>
        <w:t>ltreleme gerçek</w:t>
      </w:r>
      <w:r w:rsidR="000F669F" w:rsidRPr="000F669F">
        <w:rPr>
          <w:rFonts w:ascii="Trebuchet MS" w:hAnsi="Trebuchet MS"/>
          <w:noProof/>
        </w:rPr>
        <w:t xml:space="preserve">leştirebilirsiniz. </w:t>
      </w:r>
      <w:r w:rsidR="000F669F" w:rsidRPr="009C3A17">
        <w:rPr>
          <w:rFonts w:ascii="Trebuchet MS" w:hAnsi="Trebuchet MS"/>
          <w:b/>
          <w:noProof/>
        </w:rPr>
        <w:t>Sınıf Seviyesi , Eğitim Yılı, Kayıt Türü, Giriş</w:t>
      </w:r>
      <w:r w:rsidR="00B87D1E">
        <w:rPr>
          <w:rFonts w:ascii="Trebuchet MS" w:hAnsi="Trebuchet MS"/>
          <w:b/>
          <w:noProof/>
        </w:rPr>
        <w:t xml:space="preserve"> Tarihi ,</w:t>
      </w:r>
      <w:r w:rsidR="00384950" w:rsidRPr="009C3A17">
        <w:rPr>
          <w:rFonts w:ascii="Trebuchet MS" w:hAnsi="Trebuchet MS"/>
          <w:b/>
          <w:noProof/>
        </w:rPr>
        <w:t xml:space="preserve"> ve Kayıt </w:t>
      </w:r>
      <w:r w:rsidR="004E762F">
        <w:rPr>
          <w:rFonts w:ascii="Trebuchet MS" w:hAnsi="Trebuchet MS"/>
          <w:b/>
          <w:noProof/>
        </w:rPr>
        <w:t xml:space="preserve">Türü </w:t>
      </w:r>
      <w:r>
        <w:rPr>
          <w:rFonts w:ascii="Trebuchet MS" w:hAnsi="Trebuchet MS"/>
          <w:noProof/>
        </w:rPr>
        <w:t>gibi</w:t>
      </w:r>
      <w:r w:rsidR="000F669F" w:rsidRPr="000F669F">
        <w:rPr>
          <w:rFonts w:ascii="Trebuchet MS" w:hAnsi="Trebuchet MS"/>
          <w:noProof/>
        </w:rPr>
        <w:t xml:space="preserve"> bu alanlardan bazılarına örnek olarak gös</w:t>
      </w:r>
      <w:r w:rsidR="00B87D1E">
        <w:rPr>
          <w:rFonts w:ascii="Trebuchet MS" w:hAnsi="Trebuchet MS"/>
          <w:noProof/>
        </w:rPr>
        <w:t>t</w:t>
      </w:r>
      <w:r w:rsidR="000F669F" w:rsidRPr="000F669F">
        <w:rPr>
          <w:rFonts w:ascii="Trebuchet MS" w:hAnsi="Trebuchet MS"/>
          <w:noProof/>
        </w:rPr>
        <w:t>erilebilir. Aşa</w:t>
      </w:r>
      <w:r>
        <w:rPr>
          <w:rFonts w:ascii="Trebuchet MS" w:hAnsi="Trebuchet MS"/>
          <w:noProof/>
        </w:rPr>
        <w:t>ğ</w:t>
      </w:r>
      <w:r w:rsidR="000F669F" w:rsidRPr="000F669F">
        <w:rPr>
          <w:rFonts w:ascii="Trebuchet MS" w:hAnsi="Trebuchet MS"/>
          <w:noProof/>
        </w:rPr>
        <w:t xml:space="preserve">ıdaki Filtreleme ekranında yer alan detayları inceleyebilirsiniz. </w:t>
      </w:r>
      <w:bookmarkStart w:id="0" w:name="_GoBack"/>
      <w:bookmarkEnd w:id="0"/>
    </w:p>
    <w:p w:rsidR="000F669F" w:rsidRPr="000F669F" w:rsidRDefault="00D64A36" w:rsidP="000F669F">
      <w:pPr>
        <w:jc w:val="center"/>
        <w:rPr>
          <w:rFonts w:ascii="Trebuchet MS" w:hAnsi="Trebuchet MS"/>
          <w:noProof/>
        </w:rPr>
      </w:pPr>
      <w:r>
        <w:rPr>
          <w:noProof/>
        </w:rPr>
        <w:drawing>
          <wp:inline distT="0" distB="0" distL="0" distR="0" wp14:anchorId="3BA55257" wp14:editId="1683EA11">
            <wp:extent cx="5760720" cy="287782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E4" w:rsidRPr="00384950" w:rsidRDefault="007935E4" w:rsidP="000F669F">
      <w:pPr>
        <w:jc w:val="center"/>
        <w:rPr>
          <w:rFonts w:ascii="Trebuchet MS" w:hAnsi="Trebuchet MS"/>
          <w:color w:val="FF0000"/>
        </w:rPr>
      </w:pPr>
    </w:p>
    <w:p w:rsidR="004C709D" w:rsidRDefault="004C709D" w:rsidP="004617AD">
      <w:pPr>
        <w:rPr>
          <w:rFonts w:ascii="Trebuchet MS" w:hAnsi="Trebuchet MS"/>
        </w:rPr>
      </w:pPr>
    </w:p>
    <w:p w:rsidR="004B71D0" w:rsidRDefault="008D6AAE" w:rsidP="004617AD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1824990</wp:posOffset>
                </wp:positionV>
                <wp:extent cx="3614420" cy="1100455"/>
                <wp:effectExtent l="0" t="0" r="27940" b="26670"/>
                <wp:wrapNone/>
                <wp:docPr id="6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4420" cy="1100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09D" w:rsidRDefault="004C709D" w:rsidP="004C709D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4C709D" w:rsidRDefault="00F87E0A" w:rsidP="004C709D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6" w:history="1">
                              <w:r w:rsidR="004C709D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4C709D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4C709D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4C709D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2233264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7" w:history="1">
                                  <w:r w:rsidR="004C709D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</w:sdtContent>
                            </w:sdt>
                          </w:p>
                          <w:p w:rsidR="004C709D" w:rsidRDefault="004C709D" w:rsidP="004C709D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4C709D" w:rsidRDefault="00F87E0A" w:rsidP="004C709D">
                            <w:pPr>
                              <w:pStyle w:val="Altbilgi"/>
                            </w:pPr>
                            <w:hyperlink r:id="rId28" w:history="1">
                              <w:r w:rsidR="004C709D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hyperlink r:id="rId29" w:history="1">
                              <w:r w:rsidR="004C709D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</w:p>
                          <w:p w:rsidR="004C709D" w:rsidRDefault="004C709D" w:rsidP="004C709D">
                            <w:pPr>
                              <w:pStyle w:val="Altbilgi"/>
                            </w:pPr>
                          </w:p>
                          <w:p w:rsidR="004C709D" w:rsidRDefault="004C709D" w:rsidP="004C709D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4C709D" w:rsidRPr="00C35398" w:rsidRDefault="00F87E0A" w:rsidP="004C709D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0" w:history="1">
                              <w:r w:rsidR="004C709D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4C709D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proofErr w:type="gramStart"/>
                            <w:r w:rsidR="004C709D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</w:t>
                            </w:r>
                            <w:proofErr w:type="gramEnd"/>
                            <w:r w:rsidR="004C709D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.13</w:t>
                            </w:r>
                            <w:r w:rsidR="004C709D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4C709D" w:rsidRDefault="004C709D" w:rsidP="004C7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27.3pt;margin-top:143.7pt;width:284.6pt;height:8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" fillcolor="white [3201]" strokecolor="#f79646 [3209]" strokeweight="2pt">
                <v:path arrowok="t"/>
                <v:textbox>
                  <w:txbxContent>
                    <w:p w:rsidR="004C709D" w:rsidRDefault="004C709D" w:rsidP="004C709D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4C709D" w:rsidRDefault="001A7A10" w:rsidP="004C709D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2" w:history="1">
                        <w:r w:rsidR="004C709D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4C709D">
                        <w:rPr>
                          <w:rStyle w:val="BodyContentChar"/>
                          <w:sz w:val="22"/>
                        </w:rPr>
                        <w:tab/>
                      </w:r>
                      <w:r w:rsidR="004C709D">
                        <w:rPr>
                          <w:rStyle w:val="BodyContentChar"/>
                          <w:sz w:val="22"/>
                        </w:rPr>
                        <w:tab/>
                      </w:r>
                      <w:r w:rsidR="004C709D">
                        <w:rPr>
                          <w:rStyle w:val="BodyContentChar"/>
                          <w:sz w:val="22"/>
                        </w:rPr>
                        <w:tab/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2233264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3" w:history="1">
                            <w:r w:rsidR="004C709D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</w:sdtContent>
                      </w:sdt>
                    </w:p>
                    <w:p w:rsidR="004C709D" w:rsidRDefault="004C709D" w:rsidP="004C709D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4C709D" w:rsidRDefault="001A7A10" w:rsidP="004C709D">
                      <w:pPr>
                        <w:pStyle w:val="Altbilgi"/>
                      </w:pPr>
                      <w:hyperlink r:id="rId34" w:history="1">
                        <w:r w:rsidR="004C709D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hyperlink r:id="rId35" w:history="1">
                        <w:r w:rsidR="004C709D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</w:p>
                    <w:p w:rsidR="004C709D" w:rsidRDefault="004C709D" w:rsidP="004C709D">
                      <w:pPr>
                        <w:pStyle w:val="Altbilgi"/>
                      </w:pPr>
                    </w:p>
                    <w:p w:rsidR="004C709D" w:rsidRDefault="004C709D" w:rsidP="004C709D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4C709D" w:rsidRPr="00C35398" w:rsidRDefault="001A7A10" w:rsidP="004C709D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6" w:history="1">
                        <w:r w:rsidR="004C709D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4C709D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4C709D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4C709D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4C709D" w:rsidRDefault="004C709D" w:rsidP="004C70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709D">
        <w:rPr>
          <w:rFonts w:ascii="Trebuchet MS" w:hAnsi="Trebuchet MS"/>
        </w:rPr>
        <w:t xml:space="preserve"> </w:t>
      </w:r>
    </w:p>
    <w:sectPr w:rsidR="004B71D0" w:rsidSect="00E014D4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0A" w:rsidRDefault="00F87E0A" w:rsidP="005B7CB9">
      <w:pPr>
        <w:spacing w:after="0" w:line="240" w:lineRule="auto"/>
      </w:pPr>
      <w:r>
        <w:separator/>
      </w:r>
    </w:p>
  </w:endnote>
  <w:endnote w:type="continuationSeparator" w:id="0">
    <w:p w:rsidR="00F87E0A" w:rsidRDefault="00F87E0A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3E" w:rsidRPr="00A3084A" w:rsidRDefault="008D6AA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7305" b="12065"/>
              <wp:wrapNone/>
              <wp:docPr id="2" name="Dikdörtgen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3BA6F3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0A" w:rsidRDefault="00F87E0A" w:rsidP="005B7CB9">
      <w:pPr>
        <w:spacing w:after="0" w:line="240" w:lineRule="auto"/>
      </w:pPr>
      <w:r>
        <w:separator/>
      </w:r>
    </w:p>
  </w:footnote>
  <w:footnote w:type="continuationSeparator" w:id="0">
    <w:p w:rsidR="00F87E0A" w:rsidRDefault="00F87E0A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465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5BC9"/>
    <w:multiLevelType w:val="hybridMultilevel"/>
    <w:tmpl w:val="1B7CAEF4"/>
    <w:lvl w:ilvl="0" w:tplc="331AF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1F86"/>
    <w:multiLevelType w:val="hybridMultilevel"/>
    <w:tmpl w:val="32FA1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3913"/>
    <w:multiLevelType w:val="hybridMultilevel"/>
    <w:tmpl w:val="D58E297E"/>
    <w:lvl w:ilvl="0" w:tplc="23EEC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CA7"/>
    <w:multiLevelType w:val="hybridMultilevel"/>
    <w:tmpl w:val="D58E297E"/>
    <w:lvl w:ilvl="0" w:tplc="23EEC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766EB"/>
    <w:multiLevelType w:val="hybridMultilevel"/>
    <w:tmpl w:val="D58E297E"/>
    <w:lvl w:ilvl="0" w:tplc="23EEC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49B8"/>
    <w:multiLevelType w:val="hybridMultilevel"/>
    <w:tmpl w:val="D58E297E"/>
    <w:lvl w:ilvl="0" w:tplc="23EEC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F5E44"/>
    <w:multiLevelType w:val="hybridMultilevel"/>
    <w:tmpl w:val="AD2851E8"/>
    <w:lvl w:ilvl="0" w:tplc="921EFC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97E9C"/>
    <w:multiLevelType w:val="hybridMultilevel"/>
    <w:tmpl w:val="93328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9DC"/>
    <w:rsid w:val="000025AC"/>
    <w:rsid w:val="00012CE2"/>
    <w:rsid w:val="000219A3"/>
    <w:rsid w:val="00023E9F"/>
    <w:rsid w:val="00042452"/>
    <w:rsid w:val="00052581"/>
    <w:rsid w:val="00054059"/>
    <w:rsid w:val="00077076"/>
    <w:rsid w:val="00086B33"/>
    <w:rsid w:val="000A12C9"/>
    <w:rsid w:val="000C48C3"/>
    <w:rsid w:val="000C5086"/>
    <w:rsid w:val="000D3AED"/>
    <w:rsid w:val="000E6AEB"/>
    <w:rsid w:val="000F669F"/>
    <w:rsid w:val="0010145E"/>
    <w:rsid w:val="00101B5F"/>
    <w:rsid w:val="0010371E"/>
    <w:rsid w:val="00112AC9"/>
    <w:rsid w:val="0012104F"/>
    <w:rsid w:val="0013261F"/>
    <w:rsid w:val="00135904"/>
    <w:rsid w:val="0014297D"/>
    <w:rsid w:val="00142BF9"/>
    <w:rsid w:val="00146EE3"/>
    <w:rsid w:val="001862F7"/>
    <w:rsid w:val="0018720C"/>
    <w:rsid w:val="001A7A10"/>
    <w:rsid w:val="001B28EF"/>
    <w:rsid w:val="001C4009"/>
    <w:rsid w:val="001D0F22"/>
    <w:rsid w:val="001D1EA6"/>
    <w:rsid w:val="001D2943"/>
    <w:rsid w:val="001E7F99"/>
    <w:rsid w:val="001F39A9"/>
    <w:rsid w:val="001F3FAD"/>
    <w:rsid w:val="001F7F1E"/>
    <w:rsid w:val="00240D47"/>
    <w:rsid w:val="00245B0E"/>
    <w:rsid w:val="00281C1E"/>
    <w:rsid w:val="00281CDF"/>
    <w:rsid w:val="002B15CC"/>
    <w:rsid w:val="002D037C"/>
    <w:rsid w:val="002D1E67"/>
    <w:rsid w:val="0031668A"/>
    <w:rsid w:val="003233BC"/>
    <w:rsid w:val="00323A97"/>
    <w:rsid w:val="00327A4E"/>
    <w:rsid w:val="003436F6"/>
    <w:rsid w:val="00344338"/>
    <w:rsid w:val="00354B16"/>
    <w:rsid w:val="00366686"/>
    <w:rsid w:val="00374BC2"/>
    <w:rsid w:val="003760A5"/>
    <w:rsid w:val="00384950"/>
    <w:rsid w:val="0039627F"/>
    <w:rsid w:val="003A0126"/>
    <w:rsid w:val="003C732B"/>
    <w:rsid w:val="003E63B0"/>
    <w:rsid w:val="003F0C9C"/>
    <w:rsid w:val="00404A1A"/>
    <w:rsid w:val="00406110"/>
    <w:rsid w:val="00410B6F"/>
    <w:rsid w:val="00441BB6"/>
    <w:rsid w:val="004617AD"/>
    <w:rsid w:val="00487379"/>
    <w:rsid w:val="00490D93"/>
    <w:rsid w:val="004A26B3"/>
    <w:rsid w:val="004B71D0"/>
    <w:rsid w:val="004B7F6E"/>
    <w:rsid w:val="004C404E"/>
    <w:rsid w:val="004C68C1"/>
    <w:rsid w:val="004C709D"/>
    <w:rsid w:val="004E762F"/>
    <w:rsid w:val="00502ADE"/>
    <w:rsid w:val="00507E50"/>
    <w:rsid w:val="00532A64"/>
    <w:rsid w:val="00541A3C"/>
    <w:rsid w:val="00551E5E"/>
    <w:rsid w:val="005525B2"/>
    <w:rsid w:val="00571A4B"/>
    <w:rsid w:val="00580DDA"/>
    <w:rsid w:val="005972C1"/>
    <w:rsid w:val="005A17AA"/>
    <w:rsid w:val="005B73E6"/>
    <w:rsid w:val="005B7CB9"/>
    <w:rsid w:val="005C522F"/>
    <w:rsid w:val="005D398C"/>
    <w:rsid w:val="005E1C66"/>
    <w:rsid w:val="005F44A9"/>
    <w:rsid w:val="00601010"/>
    <w:rsid w:val="00604B05"/>
    <w:rsid w:val="006132EC"/>
    <w:rsid w:val="0064186A"/>
    <w:rsid w:val="00663567"/>
    <w:rsid w:val="00665201"/>
    <w:rsid w:val="006768B3"/>
    <w:rsid w:val="006A245F"/>
    <w:rsid w:val="006F6993"/>
    <w:rsid w:val="00704DDE"/>
    <w:rsid w:val="0071632B"/>
    <w:rsid w:val="007225C3"/>
    <w:rsid w:val="00754578"/>
    <w:rsid w:val="00760A1E"/>
    <w:rsid w:val="007707FB"/>
    <w:rsid w:val="00777BDC"/>
    <w:rsid w:val="007935E4"/>
    <w:rsid w:val="007A2320"/>
    <w:rsid w:val="007B3269"/>
    <w:rsid w:val="007C0BB0"/>
    <w:rsid w:val="007D7F33"/>
    <w:rsid w:val="007E0F82"/>
    <w:rsid w:val="00834601"/>
    <w:rsid w:val="00892486"/>
    <w:rsid w:val="008D1490"/>
    <w:rsid w:val="008D1D39"/>
    <w:rsid w:val="008D4D2B"/>
    <w:rsid w:val="008D6AAE"/>
    <w:rsid w:val="008F737A"/>
    <w:rsid w:val="00902299"/>
    <w:rsid w:val="00906C25"/>
    <w:rsid w:val="00914958"/>
    <w:rsid w:val="009215BE"/>
    <w:rsid w:val="00932D9D"/>
    <w:rsid w:val="00971355"/>
    <w:rsid w:val="0097226B"/>
    <w:rsid w:val="00980800"/>
    <w:rsid w:val="009A2E00"/>
    <w:rsid w:val="009A6D08"/>
    <w:rsid w:val="009B2660"/>
    <w:rsid w:val="009C3A17"/>
    <w:rsid w:val="009D4DA4"/>
    <w:rsid w:val="009F0504"/>
    <w:rsid w:val="00A00C50"/>
    <w:rsid w:val="00A13A90"/>
    <w:rsid w:val="00A3084A"/>
    <w:rsid w:val="00A51303"/>
    <w:rsid w:val="00A52322"/>
    <w:rsid w:val="00A709B7"/>
    <w:rsid w:val="00A712EC"/>
    <w:rsid w:val="00A945E8"/>
    <w:rsid w:val="00AA4EBD"/>
    <w:rsid w:val="00AA5520"/>
    <w:rsid w:val="00AB1855"/>
    <w:rsid w:val="00AB2EB1"/>
    <w:rsid w:val="00AC578C"/>
    <w:rsid w:val="00AD3D82"/>
    <w:rsid w:val="00B22173"/>
    <w:rsid w:val="00B2321D"/>
    <w:rsid w:val="00B4561B"/>
    <w:rsid w:val="00B52B7C"/>
    <w:rsid w:val="00B712D9"/>
    <w:rsid w:val="00B74987"/>
    <w:rsid w:val="00B87D1E"/>
    <w:rsid w:val="00BC48BD"/>
    <w:rsid w:val="00BD309C"/>
    <w:rsid w:val="00BD321B"/>
    <w:rsid w:val="00BD427B"/>
    <w:rsid w:val="00C163AC"/>
    <w:rsid w:val="00C2004C"/>
    <w:rsid w:val="00C301AE"/>
    <w:rsid w:val="00C35398"/>
    <w:rsid w:val="00C3650B"/>
    <w:rsid w:val="00C42D38"/>
    <w:rsid w:val="00C443AA"/>
    <w:rsid w:val="00C5629B"/>
    <w:rsid w:val="00C57DE8"/>
    <w:rsid w:val="00C73BC0"/>
    <w:rsid w:val="00CA0635"/>
    <w:rsid w:val="00CA7CB3"/>
    <w:rsid w:val="00CB0A72"/>
    <w:rsid w:val="00CC398E"/>
    <w:rsid w:val="00CC4891"/>
    <w:rsid w:val="00CC5602"/>
    <w:rsid w:val="00CD5A41"/>
    <w:rsid w:val="00CE1323"/>
    <w:rsid w:val="00CF4E13"/>
    <w:rsid w:val="00D16C2F"/>
    <w:rsid w:val="00D1777B"/>
    <w:rsid w:val="00D25174"/>
    <w:rsid w:val="00D37E31"/>
    <w:rsid w:val="00D41FA8"/>
    <w:rsid w:val="00D63BF9"/>
    <w:rsid w:val="00D64A36"/>
    <w:rsid w:val="00D801B1"/>
    <w:rsid w:val="00D85286"/>
    <w:rsid w:val="00DB412A"/>
    <w:rsid w:val="00DB5E92"/>
    <w:rsid w:val="00DD0B9E"/>
    <w:rsid w:val="00DE5A6D"/>
    <w:rsid w:val="00E014D4"/>
    <w:rsid w:val="00E05532"/>
    <w:rsid w:val="00E05CD5"/>
    <w:rsid w:val="00EB1DE6"/>
    <w:rsid w:val="00EC6C80"/>
    <w:rsid w:val="00EC7F3E"/>
    <w:rsid w:val="00ED3E9D"/>
    <w:rsid w:val="00ED5851"/>
    <w:rsid w:val="00F02587"/>
    <w:rsid w:val="00F05C68"/>
    <w:rsid w:val="00F16F45"/>
    <w:rsid w:val="00F426A2"/>
    <w:rsid w:val="00F4451A"/>
    <w:rsid w:val="00F579C8"/>
    <w:rsid w:val="00F71559"/>
    <w:rsid w:val="00F72967"/>
    <w:rsid w:val="00F73E0A"/>
    <w:rsid w:val="00F86881"/>
    <w:rsid w:val="00F86E26"/>
    <w:rsid w:val="00F87E0A"/>
    <w:rsid w:val="00F90977"/>
    <w:rsid w:val="00FD6054"/>
    <w:rsid w:val="00FE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6DD8E-C322-4402-9187-D08FC879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8EF"/>
  </w:style>
  <w:style w:type="character" w:styleId="zlenenKpr">
    <w:name w:val="FollowedHyperlink"/>
    <w:basedOn w:val="VarsaylanParagrafYazTipi"/>
    <w:uiPriority w:val="99"/>
    <w:semiHidden/>
    <w:unhideWhenUsed/>
    <w:rsid w:val="00281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dokuman.k12net.com/dokuman/okul/ogrencisayilarilistesi.docx" TargetMode="External"/><Relationship Id="rId26" Type="http://schemas.openxmlformats.org/officeDocument/2006/relationships/hyperlink" Target="http://www.k12net.com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hyperlink" Target="http://www.k12net.com/referansla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hyperlink" Target="http://www.k12net.com/urun-videosu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dokuman.k12net.com/dokuman/rapor/ogrenci_liste.docx" TargetMode="External"/><Relationship Id="rId29" Type="http://schemas.openxmlformats.org/officeDocument/2006/relationships/hyperlink" Target="http://k12net-tr.blogspot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yperlink" Target="http://www.k12net.com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://www.k12net.com/referanslar.html" TargetMode="External"/><Relationship Id="rId36" Type="http://schemas.openxmlformats.org/officeDocument/2006/relationships/hyperlink" Target="http://www.facebook.com/k12ne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hyperlink" Target="http://k12net-tr.blogspot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A3F"/>
    <w:rsid w:val="000702FA"/>
    <w:rsid w:val="00071A3F"/>
    <w:rsid w:val="000D73A2"/>
    <w:rsid w:val="001F7BC6"/>
    <w:rsid w:val="002144C9"/>
    <w:rsid w:val="002448EA"/>
    <w:rsid w:val="00252326"/>
    <w:rsid w:val="00260E70"/>
    <w:rsid w:val="002A5FD9"/>
    <w:rsid w:val="00315075"/>
    <w:rsid w:val="003962CF"/>
    <w:rsid w:val="003A3CAC"/>
    <w:rsid w:val="004536B2"/>
    <w:rsid w:val="00591AA3"/>
    <w:rsid w:val="005C304E"/>
    <w:rsid w:val="006B1978"/>
    <w:rsid w:val="006D018D"/>
    <w:rsid w:val="0074573B"/>
    <w:rsid w:val="007A55BF"/>
    <w:rsid w:val="00835819"/>
    <w:rsid w:val="008E2C07"/>
    <w:rsid w:val="009F35B6"/>
    <w:rsid w:val="00A76846"/>
    <w:rsid w:val="00A807A3"/>
    <w:rsid w:val="00AF683B"/>
    <w:rsid w:val="00B457C0"/>
    <w:rsid w:val="00B931EC"/>
    <w:rsid w:val="00BD264E"/>
    <w:rsid w:val="00D329C3"/>
    <w:rsid w:val="00D4231A"/>
    <w:rsid w:val="00E6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21A2-C7B3-4CB3-AC34-57445371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28</cp:revision>
  <cp:lastPrinted>2012-05-25T12:01:00Z</cp:lastPrinted>
  <dcterms:created xsi:type="dcterms:W3CDTF">2017-06-28T14:23:00Z</dcterms:created>
  <dcterms:modified xsi:type="dcterms:W3CDTF">2017-06-29T08:23:00Z</dcterms:modified>
</cp:coreProperties>
</file>