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C" w:rsidRDefault="00DC69D1" w:rsidP="0039156C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ÖDEV İSTATİSTİKLERİ RAPORU</w:t>
      </w:r>
    </w:p>
    <w:p w:rsidR="0039156C" w:rsidRDefault="0039156C" w:rsidP="0039156C">
      <w:pPr>
        <w:jc w:val="center"/>
        <w:rPr>
          <w:rFonts w:ascii="Trebuchet MS" w:hAnsi="Trebuchet MS"/>
          <w:b/>
          <w:color w:val="FF0000"/>
          <w:sz w:val="28"/>
        </w:rPr>
      </w:pPr>
    </w:p>
    <w:p w:rsidR="0039156C" w:rsidRDefault="0039156C" w:rsidP="0039156C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Artık K12NET’de belirlediğiniz tarih aralığındaki bütün ödevleri </w:t>
      </w:r>
      <w:proofErr w:type="spellStart"/>
      <w:r>
        <w:rPr>
          <w:rFonts w:ascii="Trebuchet MS" w:hAnsi="Trebuchet MS"/>
          <w:color w:val="000000" w:themeColor="text1"/>
        </w:rPr>
        <w:t>excel</w:t>
      </w:r>
      <w:proofErr w:type="spellEnd"/>
      <w:r>
        <w:rPr>
          <w:rFonts w:ascii="Trebuchet MS" w:hAnsi="Trebuchet MS"/>
          <w:color w:val="000000" w:themeColor="text1"/>
        </w:rPr>
        <w:t xml:space="preserve"> dosyasında liste halinde alabileceksiniz. Bu </w:t>
      </w:r>
      <w:proofErr w:type="spellStart"/>
      <w:r>
        <w:rPr>
          <w:rFonts w:ascii="Trebuchet MS" w:hAnsi="Trebuchet MS"/>
          <w:color w:val="000000" w:themeColor="text1"/>
        </w:rPr>
        <w:t>excel</w:t>
      </w:r>
      <w:proofErr w:type="spellEnd"/>
      <w:r>
        <w:rPr>
          <w:rFonts w:ascii="Trebuchet MS" w:hAnsi="Trebuchet MS"/>
          <w:color w:val="000000" w:themeColor="text1"/>
        </w:rPr>
        <w:t xml:space="preserve"> raporunda öğretmene, aya, şubeye(gruba) ve eğer genel müdürlükten alınıyorsanız okula(dershaneye) göre sayılarını analiz edebileceksiniz.</w:t>
      </w:r>
    </w:p>
    <w:p w:rsidR="00DC69D1" w:rsidRDefault="0039156C" w:rsidP="00DC69D1">
      <w:pPr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Raporu almak için, </w:t>
      </w:r>
      <w:r w:rsidR="00307FAF">
        <w:rPr>
          <w:rFonts w:ascii="Trebuchet MS" w:hAnsi="Trebuchet MS"/>
          <w:color w:val="000000" w:themeColor="text1"/>
        </w:rPr>
        <w:t>ö</w:t>
      </w:r>
      <w:r w:rsidR="00DC69D1">
        <w:rPr>
          <w:rFonts w:ascii="Trebuchet MS" w:hAnsi="Trebuchet MS"/>
          <w:color w:val="000000" w:themeColor="text1"/>
        </w:rPr>
        <w:t>lçme Değer</w:t>
      </w:r>
      <w:r>
        <w:rPr>
          <w:rFonts w:ascii="Trebuchet MS" w:hAnsi="Trebuchet MS"/>
          <w:color w:val="000000" w:themeColor="text1"/>
        </w:rPr>
        <w:t xml:space="preserve">lendirme ana </w:t>
      </w:r>
      <w:proofErr w:type="gramStart"/>
      <w:r>
        <w:rPr>
          <w:rFonts w:ascii="Trebuchet MS" w:hAnsi="Trebuchet MS"/>
          <w:color w:val="000000" w:themeColor="text1"/>
        </w:rPr>
        <w:t>modülünde</w:t>
      </w:r>
      <w:proofErr w:type="gramEnd"/>
      <w:r>
        <w:rPr>
          <w:rFonts w:ascii="Trebuchet MS" w:hAnsi="Trebuchet MS"/>
          <w:color w:val="000000" w:themeColor="text1"/>
        </w:rPr>
        <w:t xml:space="preserve"> bulunan ö</w:t>
      </w:r>
      <w:r w:rsidR="00DC69D1">
        <w:rPr>
          <w:rFonts w:ascii="Trebuchet MS" w:hAnsi="Trebuchet MS"/>
          <w:color w:val="000000" w:themeColor="text1"/>
        </w:rPr>
        <w:t>devler ekranına gidiniz,</w:t>
      </w:r>
    </w:p>
    <w:p w:rsidR="00DC69D1" w:rsidRDefault="00DC69D1" w:rsidP="00DC69D1">
      <w:pPr>
        <w:jc w:val="center"/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605150D8" wp14:editId="090E4CC1">
            <wp:extent cx="4133850" cy="2772705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D1" w:rsidRDefault="00DC69D1" w:rsidP="00DC69D1">
      <w:pPr>
        <w:jc w:val="center"/>
        <w:rPr>
          <w:rFonts w:ascii="Trebuchet MS" w:hAnsi="Trebuchet MS"/>
          <w:color w:val="000000" w:themeColor="text1"/>
        </w:rPr>
      </w:pPr>
    </w:p>
    <w:p w:rsidR="00DC69D1" w:rsidRDefault="00DC69D1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Sayfanın altındaki Ödev Raporlarından </w:t>
      </w:r>
      <w:r w:rsidRPr="00DC69D1">
        <w:rPr>
          <w:rFonts w:ascii="Trebuchet MS" w:hAnsi="Trebuchet MS"/>
          <w:b/>
          <w:color w:val="000000" w:themeColor="text1"/>
        </w:rPr>
        <w:t>Ödev İstatistikleri Raporu</w:t>
      </w:r>
      <w:r w:rsidR="0039156C">
        <w:rPr>
          <w:rFonts w:ascii="Trebuchet MS" w:hAnsi="Trebuchet MS"/>
          <w:color w:val="000000" w:themeColor="text1"/>
        </w:rPr>
        <w:t xml:space="preserve"> linkini seçiniz</w:t>
      </w:r>
      <w:r>
        <w:rPr>
          <w:rFonts w:ascii="Trebuchet MS" w:hAnsi="Trebuchet MS"/>
          <w:color w:val="000000" w:themeColor="text1"/>
        </w:rPr>
        <w:t>,</w:t>
      </w:r>
    </w:p>
    <w:p w:rsidR="00DC69D1" w:rsidRDefault="00DC69D1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69AE890" wp14:editId="565B18A7">
            <wp:extent cx="3486150" cy="1609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AF" w:rsidRDefault="0039156C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Bir sonraki ekranda, tarih aralığını be</w:t>
      </w:r>
      <w:r w:rsidR="00307FAF">
        <w:rPr>
          <w:rFonts w:ascii="Trebuchet MS" w:hAnsi="Trebuchet MS"/>
          <w:color w:val="000000" w:themeColor="text1"/>
        </w:rPr>
        <w:t xml:space="preserve">lirleyeceğiniz ekran gelecektir. Burada ödevin Başlangıç ve Bitiş Tarihine Göre, sadece Başlangıç Tarihine Göre veya sadece Bitiş Tarihine Göre alanlarından birini seçerek tarih aralığını belirleyiniz. Tarih alanını belirler iken </w:t>
      </w:r>
      <w:r w:rsidR="00307FAF">
        <w:rPr>
          <w:rFonts w:ascii="Trebuchet MS" w:hAnsi="Trebuchet MS"/>
          <w:color w:val="000000" w:themeColor="text1"/>
        </w:rPr>
        <w:t>Başlangıç ve Bitiş Tarihine Göre</w:t>
      </w:r>
      <w:r w:rsidR="00307FAF">
        <w:rPr>
          <w:rFonts w:ascii="Trebuchet MS" w:hAnsi="Trebuchet MS"/>
          <w:color w:val="000000" w:themeColor="text1"/>
        </w:rPr>
        <w:t xml:space="preserve"> seçeneğini seçer iseniz başlangıç ve bitiş tarihini belirtmeniz gerekir. Ancak </w:t>
      </w:r>
      <w:r w:rsidR="00307FAF">
        <w:rPr>
          <w:rFonts w:ascii="Trebuchet MS" w:hAnsi="Trebuchet MS"/>
          <w:color w:val="000000" w:themeColor="text1"/>
        </w:rPr>
        <w:t>Başlangıç Tarihine Göre</w:t>
      </w:r>
      <w:r w:rsidR="00307FAF">
        <w:rPr>
          <w:rFonts w:ascii="Trebuchet MS" w:hAnsi="Trebuchet MS"/>
          <w:color w:val="000000" w:themeColor="text1"/>
        </w:rPr>
        <w:t xml:space="preserve"> seçeneğini seçer iseniz sadece başlangıç tarihi alanını </w:t>
      </w:r>
      <w:r w:rsidR="00307FAF">
        <w:rPr>
          <w:rFonts w:ascii="Trebuchet MS" w:hAnsi="Trebuchet MS"/>
          <w:color w:val="000000" w:themeColor="text1"/>
        </w:rPr>
        <w:t>veya</w:t>
      </w:r>
      <w:r w:rsidR="00307FAF">
        <w:rPr>
          <w:rFonts w:ascii="Trebuchet MS" w:hAnsi="Trebuchet MS"/>
          <w:color w:val="000000" w:themeColor="text1"/>
        </w:rPr>
        <w:t xml:space="preserve"> </w:t>
      </w:r>
      <w:r w:rsidR="00307FAF">
        <w:rPr>
          <w:rFonts w:ascii="Trebuchet MS" w:hAnsi="Trebuchet MS"/>
          <w:color w:val="000000" w:themeColor="text1"/>
        </w:rPr>
        <w:t>B</w:t>
      </w:r>
      <w:r w:rsidR="00307FAF">
        <w:rPr>
          <w:rFonts w:ascii="Trebuchet MS" w:hAnsi="Trebuchet MS"/>
          <w:color w:val="000000" w:themeColor="text1"/>
        </w:rPr>
        <w:t xml:space="preserve">itiş </w:t>
      </w:r>
      <w:r w:rsidR="00307FAF">
        <w:rPr>
          <w:rFonts w:ascii="Trebuchet MS" w:hAnsi="Trebuchet MS"/>
          <w:color w:val="000000" w:themeColor="text1"/>
        </w:rPr>
        <w:t>Tarihine Göre</w:t>
      </w:r>
      <w:r w:rsidR="00307FAF" w:rsidRPr="00307FAF">
        <w:rPr>
          <w:rFonts w:ascii="Trebuchet MS" w:hAnsi="Trebuchet MS"/>
          <w:color w:val="000000" w:themeColor="text1"/>
        </w:rPr>
        <w:t xml:space="preserve"> </w:t>
      </w:r>
      <w:r w:rsidR="00307FAF">
        <w:rPr>
          <w:rFonts w:ascii="Trebuchet MS" w:hAnsi="Trebuchet MS"/>
          <w:color w:val="000000" w:themeColor="text1"/>
        </w:rPr>
        <w:t>seçeneğini seçer iseniz</w:t>
      </w:r>
      <w:r w:rsidR="00307FAF">
        <w:rPr>
          <w:rFonts w:ascii="Trebuchet MS" w:hAnsi="Trebuchet MS"/>
          <w:color w:val="000000" w:themeColor="text1"/>
        </w:rPr>
        <w:t xml:space="preserve"> sadece </w:t>
      </w:r>
      <w:r w:rsidR="00307FAF">
        <w:rPr>
          <w:rFonts w:ascii="Trebuchet MS" w:hAnsi="Trebuchet MS"/>
          <w:color w:val="000000" w:themeColor="text1"/>
        </w:rPr>
        <w:t>b</w:t>
      </w:r>
      <w:r w:rsidR="00307FAF">
        <w:rPr>
          <w:rFonts w:ascii="Trebuchet MS" w:hAnsi="Trebuchet MS"/>
          <w:color w:val="000000" w:themeColor="text1"/>
        </w:rPr>
        <w:t>itiş</w:t>
      </w:r>
      <w:r w:rsidR="00307FAF">
        <w:rPr>
          <w:rFonts w:ascii="Trebuchet MS" w:hAnsi="Trebuchet MS"/>
          <w:color w:val="000000" w:themeColor="text1"/>
        </w:rPr>
        <w:t xml:space="preserve"> tarihi alanını</w:t>
      </w:r>
      <w:r w:rsidR="00307FAF">
        <w:rPr>
          <w:rFonts w:ascii="Trebuchet MS" w:hAnsi="Trebuchet MS"/>
          <w:color w:val="000000" w:themeColor="text1"/>
        </w:rPr>
        <w:t xml:space="preserve"> belirtmeniz yeterli olacaktır.</w:t>
      </w:r>
    </w:p>
    <w:p w:rsidR="00307FAF" w:rsidRDefault="00307FAF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Bizim örneğimizde Başlangıç ve Bitiş Tarihine Göre rapor alacağız.</w:t>
      </w:r>
    </w:p>
    <w:p w:rsidR="00DC69D1" w:rsidRDefault="00F353B8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20712095" wp14:editId="0B112C2D">
            <wp:extent cx="5686425" cy="16954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D1" w:rsidRDefault="0039156C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Tarihi belirledikten sonra, Bitir raporu ile raporun oluşmasını sağlayınız,</w:t>
      </w:r>
    </w:p>
    <w:p w:rsidR="00DC69D1" w:rsidRDefault="00DC69D1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0FFDBB2" wp14:editId="129BF7C2">
            <wp:extent cx="3733800" cy="19240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D1" w:rsidRDefault="00DC69D1" w:rsidP="00DC69D1">
      <w:pPr>
        <w:rPr>
          <w:rFonts w:ascii="Trebuchet MS" w:hAnsi="Trebuchet MS"/>
          <w:color w:val="000000" w:themeColor="text1"/>
        </w:rPr>
      </w:pPr>
    </w:p>
    <w:p w:rsidR="00DC69D1" w:rsidRDefault="0039156C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Oluşan linkin üstüne tıkladığınızda, </w:t>
      </w:r>
      <w:proofErr w:type="spellStart"/>
      <w:r>
        <w:rPr>
          <w:rFonts w:ascii="Trebuchet MS" w:hAnsi="Trebuchet MS"/>
          <w:color w:val="000000" w:themeColor="text1"/>
        </w:rPr>
        <w:t>excel</w:t>
      </w:r>
      <w:proofErr w:type="spellEnd"/>
      <w:r>
        <w:rPr>
          <w:rFonts w:ascii="Trebuchet MS" w:hAnsi="Trebuchet MS"/>
          <w:color w:val="000000" w:themeColor="text1"/>
        </w:rPr>
        <w:t xml:space="preserve"> raporu açılacaktır. Raporun ilk sayfası, o tarih aralığında ki bütün ödevleri listeleyecektir, yazının devamında bir örneğini bulabilirsiniz;</w:t>
      </w:r>
    </w:p>
    <w:p w:rsidR="00DC69D1" w:rsidRDefault="00F353B8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59BA140F" wp14:editId="1E5E11F9">
            <wp:extent cx="5760720" cy="1959845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6C" w:rsidRDefault="0039156C" w:rsidP="00DC69D1">
      <w:pPr>
        <w:rPr>
          <w:rFonts w:ascii="Trebuchet MS" w:hAnsi="Trebuchet MS"/>
          <w:color w:val="000000" w:themeColor="text1"/>
        </w:rPr>
      </w:pPr>
    </w:p>
    <w:p w:rsidR="0039156C" w:rsidRDefault="0039156C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2.sayfasında belirlediğiniz tarihler arasındaki İstatistiği bulabileceksiniz;</w:t>
      </w:r>
    </w:p>
    <w:p w:rsidR="00DC69D1" w:rsidRDefault="00DC69D1" w:rsidP="00DC69D1">
      <w:pPr>
        <w:rPr>
          <w:rFonts w:ascii="Trebuchet MS" w:hAnsi="Trebuchet MS"/>
          <w:color w:val="000000" w:themeColor="text1"/>
        </w:rPr>
      </w:pPr>
    </w:p>
    <w:p w:rsidR="00DC69D1" w:rsidRDefault="00F353B8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41861988" wp14:editId="05924B81">
            <wp:extent cx="6222262" cy="1409700"/>
            <wp:effectExtent l="0" t="0" r="762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3259" cy="140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D1" w:rsidRDefault="00317ACE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Bu sayfada öğretmene, aya,</w:t>
      </w:r>
      <w:r w:rsidR="00B03D4D">
        <w:rPr>
          <w:rFonts w:ascii="Trebuchet MS" w:hAnsi="Trebuchet MS"/>
          <w:color w:val="000000" w:themeColor="text1"/>
        </w:rPr>
        <w:t xml:space="preserve"> şubeye ve</w:t>
      </w:r>
      <w:r>
        <w:rPr>
          <w:rFonts w:ascii="Trebuchet MS" w:hAnsi="Trebuchet MS"/>
          <w:color w:val="000000" w:themeColor="text1"/>
        </w:rPr>
        <w:t xml:space="preserve"> okula göre sayılarını bulabilirsiniz.</w:t>
      </w:r>
    </w:p>
    <w:p w:rsidR="00DC69D1" w:rsidRDefault="00F353B8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3EB304A7" wp14:editId="79A759BF">
            <wp:extent cx="3543300" cy="45053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CE" w:rsidRDefault="00317ACE" w:rsidP="00DC69D1">
      <w:pPr>
        <w:rPr>
          <w:rFonts w:ascii="Trebuchet MS" w:hAnsi="Trebuchet MS"/>
          <w:color w:val="000000" w:themeColor="text1"/>
        </w:rPr>
      </w:pPr>
    </w:p>
    <w:p w:rsidR="00317ACE" w:rsidRDefault="00F353B8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Excel raporunda her </w:t>
      </w:r>
      <w:proofErr w:type="gramStart"/>
      <w:r w:rsidR="00317ACE">
        <w:rPr>
          <w:rFonts w:ascii="Trebuchet MS" w:hAnsi="Trebuchet MS"/>
          <w:color w:val="000000" w:themeColor="text1"/>
        </w:rPr>
        <w:t>kriteri</w:t>
      </w:r>
      <w:proofErr w:type="gramEnd"/>
      <w:r w:rsidR="00317ACE">
        <w:rPr>
          <w:rFonts w:ascii="Trebuchet MS" w:hAnsi="Trebuchet MS"/>
          <w:color w:val="000000" w:themeColor="text1"/>
        </w:rPr>
        <w:t xml:space="preserve"> filtreleme özelliği </w:t>
      </w:r>
      <w:r w:rsidR="00B03D4D">
        <w:rPr>
          <w:rFonts w:ascii="Trebuchet MS" w:hAnsi="Trebuchet MS"/>
          <w:color w:val="000000" w:themeColor="text1"/>
        </w:rPr>
        <w:t xml:space="preserve">de </w:t>
      </w:r>
      <w:r w:rsidR="00317ACE">
        <w:rPr>
          <w:rFonts w:ascii="Trebuchet MS" w:hAnsi="Trebuchet MS"/>
          <w:color w:val="000000" w:themeColor="text1"/>
        </w:rPr>
        <w:t>mevcuttur.</w:t>
      </w:r>
    </w:p>
    <w:p w:rsidR="00B03D4D" w:rsidRDefault="00B03D4D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3.Sayfada öğrenci </w:t>
      </w:r>
      <w:proofErr w:type="gramStart"/>
      <w:r>
        <w:rPr>
          <w:rFonts w:ascii="Trebuchet MS" w:hAnsi="Trebuchet MS"/>
          <w:color w:val="000000" w:themeColor="text1"/>
        </w:rPr>
        <w:t>bazlı</w:t>
      </w:r>
      <w:proofErr w:type="gramEnd"/>
      <w:r>
        <w:rPr>
          <w:rFonts w:ascii="Trebuchet MS" w:hAnsi="Trebuchet MS"/>
          <w:color w:val="000000" w:themeColor="text1"/>
        </w:rPr>
        <w:t xml:space="preserve"> istatistikler bulunmaktadır. Aşağıdaki örnekteki ilk satırı inceleyecek olursak </w:t>
      </w:r>
      <w:r w:rsidR="00CD1DD0">
        <w:rPr>
          <w:rFonts w:ascii="Trebuchet MS" w:hAnsi="Trebuchet MS"/>
          <w:color w:val="000000" w:themeColor="text1"/>
        </w:rPr>
        <w:t xml:space="preserve">filtrelediğimiz tarih itibarı ile </w:t>
      </w:r>
      <w:r>
        <w:rPr>
          <w:rFonts w:ascii="Trebuchet MS" w:hAnsi="Trebuchet MS"/>
          <w:color w:val="000000" w:themeColor="text1"/>
        </w:rPr>
        <w:t xml:space="preserve">5.sınıflardan 5/A şubesine giden </w:t>
      </w:r>
      <w:r w:rsidR="00F353B8" w:rsidRPr="00F353B8">
        <w:rPr>
          <w:rFonts w:ascii="Trebuchet MS" w:hAnsi="Trebuchet MS"/>
          <w:color w:val="000000" w:themeColor="text1"/>
        </w:rPr>
        <w:t>AYÇA DEMİR</w:t>
      </w:r>
      <w:r>
        <w:rPr>
          <w:rFonts w:ascii="Trebuchet MS" w:hAnsi="Trebuchet MS"/>
          <w:color w:val="000000" w:themeColor="text1"/>
        </w:rPr>
        <w:t xml:space="preserve"> isimli öğrenciye toplamda </w:t>
      </w:r>
      <w:r w:rsidR="001C757F">
        <w:rPr>
          <w:rFonts w:ascii="Trebuchet MS" w:hAnsi="Trebuchet MS"/>
          <w:color w:val="000000" w:themeColor="text1"/>
        </w:rPr>
        <w:t>14</w:t>
      </w:r>
      <w:r>
        <w:rPr>
          <w:rFonts w:ascii="Trebuchet MS" w:hAnsi="Trebuchet MS"/>
          <w:color w:val="000000" w:themeColor="text1"/>
        </w:rPr>
        <w:t xml:space="preserve"> ödev verilmiş. Bu ödevlerin </w:t>
      </w:r>
      <w:r w:rsidR="001C757F">
        <w:rPr>
          <w:rFonts w:ascii="Trebuchet MS" w:hAnsi="Trebuchet MS"/>
          <w:color w:val="000000" w:themeColor="text1"/>
        </w:rPr>
        <w:t>10</w:t>
      </w:r>
      <w:r>
        <w:rPr>
          <w:rFonts w:ascii="Trebuchet MS" w:hAnsi="Trebuchet MS"/>
          <w:color w:val="000000" w:themeColor="text1"/>
        </w:rPr>
        <w:t xml:space="preserve"> tanesi yani %</w:t>
      </w:r>
      <w:r w:rsidR="001C757F">
        <w:rPr>
          <w:rFonts w:ascii="Trebuchet MS" w:hAnsi="Trebuchet MS"/>
          <w:color w:val="000000" w:themeColor="text1"/>
        </w:rPr>
        <w:t>71</w:t>
      </w:r>
      <w:r>
        <w:rPr>
          <w:rFonts w:ascii="Trebuchet MS" w:hAnsi="Trebuchet MS"/>
          <w:color w:val="000000" w:themeColor="text1"/>
        </w:rPr>
        <w:t xml:space="preserve">’i kontrol edilmiş. </w:t>
      </w:r>
      <w:r w:rsidR="001C757F">
        <w:rPr>
          <w:rFonts w:ascii="Trebuchet MS" w:hAnsi="Trebuchet MS"/>
          <w:color w:val="000000" w:themeColor="text1"/>
        </w:rPr>
        <w:t>4</w:t>
      </w:r>
      <w:r>
        <w:rPr>
          <w:rFonts w:ascii="Trebuchet MS" w:hAnsi="Trebuchet MS"/>
          <w:color w:val="000000" w:themeColor="text1"/>
        </w:rPr>
        <w:t xml:space="preserve"> tanesi yani %</w:t>
      </w:r>
      <w:r w:rsidR="001C757F">
        <w:rPr>
          <w:rFonts w:ascii="Trebuchet MS" w:hAnsi="Trebuchet MS"/>
          <w:color w:val="000000" w:themeColor="text1"/>
        </w:rPr>
        <w:t>29</w:t>
      </w:r>
      <w:r>
        <w:rPr>
          <w:rFonts w:ascii="Trebuchet MS" w:hAnsi="Trebuchet MS"/>
          <w:color w:val="000000" w:themeColor="text1"/>
        </w:rPr>
        <w:t xml:space="preserve"> oranında </w:t>
      </w:r>
      <w:r w:rsidR="00CD1DD0">
        <w:rPr>
          <w:rFonts w:ascii="Trebuchet MS" w:hAnsi="Trebuchet MS"/>
          <w:color w:val="000000" w:themeColor="text1"/>
        </w:rPr>
        <w:t xml:space="preserve">da </w:t>
      </w:r>
      <w:r>
        <w:rPr>
          <w:rFonts w:ascii="Trebuchet MS" w:hAnsi="Trebuchet MS"/>
          <w:color w:val="000000" w:themeColor="text1"/>
        </w:rPr>
        <w:t xml:space="preserve">henüz kontrol edilmeyen ödevleri bulunmaktadır. </w:t>
      </w:r>
    </w:p>
    <w:p w:rsidR="00B03D4D" w:rsidRDefault="00B03D4D" w:rsidP="00DC69D1">
      <w:pPr>
        <w:rPr>
          <w:rFonts w:ascii="Trebuchet MS" w:hAnsi="Trebuchet MS"/>
          <w:color w:val="000000" w:themeColor="text1"/>
        </w:rPr>
      </w:pPr>
    </w:p>
    <w:p w:rsidR="00B03D4D" w:rsidRDefault="0060214F" w:rsidP="00DC6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55A35FA7" wp14:editId="3B434C04">
            <wp:extent cx="5760720" cy="3027348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D0" w:rsidRDefault="00CD1DD0" w:rsidP="00DC69D1">
      <w:pPr>
        <w:rPr>
          <w:rFonts w:ascii="Trebuchet MS" w:hAnsi="Trebuchet MS"/>
          <w:color w:val="000000" w:themeColor="text1"/>
        </w:rPr>
      </w:pPr>
    </w:p>
    <w:p w:rsidR="00CD1DD0" w:rsidRDefault="00CD1DD0" w:rsidP="00DC69D1">
      <w:pPr>
        <w:rPr>
          <w:rFonts w:ascii="Trebuchet MS" w:hAnsi="Trebuchet MS"/>
          <w:color w:val="000000" w:themeColor="text1"/>
        </w:rPr>
      </w:pPr>
    </w:p>
    <w:p w:rsidR="00CD1DD0" w:rsidRDefault="00CD1DD0" w:rsidP="00DC6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4.sayfada öğretmen bazında istatistikler bulunmaktadır. Yine ilk satırı örnek verecek olursak </w:t>
      </w:r>
      <w:r w:rsidR="0060214F" w:rsidRPr="0060214F">
        <w:rPr>
          <w:rFonts w:ascii="Trebuchet MS" w:hAnsi="Trebuchet MS"/>
          <w:color w:val="000000" w:themeColor="text1"/>
        </w:rPr>
        <w:t xml:space="preserve">Fulya Gürsoy </w:t>
      </w:r>
      <w:r>
        <w:rPr>
          <w:rFonts w:ascii="Trebuchet MS" w:hAnsi="Trebuchet MS"/>
          <w:color w:val="000000" w:themeColor="text1"/>
        </w:rPr>
        <w:t xml:space="preserve">isimli öğretmenimiz belirtilen tarihler arasında toplam </w:t>
      </w:r>
      <w:r w:rsidR="0060214F">
        <w:rPr>
          <w:rFonts w:ascii="Trebuchet MS" w:hAnsi="Trebuchet MS"/>
          <w:color w:val="000000" w:themeColor="text1"/>
        </w:rPr>
        <w:t>8</w:t>
      </w:r>
      <w:r>
        <w:rPr>
          <w:rFonts w:ascii="Trebuchet MS" w:hAnsi="Trebuchet MS"/>
          <w:color w:val="000000" w:themeColor="text1"/>
        </w:rPr>
        <w:t xml:space="preserve"> ödev vermiştir. Bu ödevleri toplamda </w:t>
      </w:r>
      <w:r w:rsidR="0060214F">
        <w:rPr>
          <w:rFonts w:ascii="Trebuchet MS" w:hAnsi="Trebuchet MS"/>
          <w:color w:val="000000" w:themeColor="text1"/>
        </w:rPr>
        <w:t>187</w:t>
      </w:r>
      <w:r>
        <w:rPr>
          <w:rFonts w:ascii="Trebuchet MS" w:hAnsi="Trebuchet MS"/>
          <w:color w:val="000000" w:themeColor="text1"/>
        </w:rPr>
        <w:t xml:space="preserve"> öğrenciye ödev olarak göndermiş. %</w:t>
      </w:r>
      <w:r w:rsidR="0060214F">
        <w:rPr>
          <w:rFonts w:ascii="Trebuchet MS" w:hAnsi="Trebuchet MS"/>
          <w:color w:val="000000" w:themeColor="text1"/>
        </w:rPr>
        <w:t>68</w:t>
      </w:r>
      <w:r>
        <w:rPr>
          <w:rFonts w:ascii="Trebuchet MS" w:hAnsi="Trebuchet MS"/>
          <w:color w:val="000000" w:themeColor="text1"/>
        </w:rPr>
        <w:t xml:space="preserve"> oranında yani </w:t>
      </w:r>
      <w:r w:rsidR="0060214F">
        <w:rPr>
          <w:rFonts w:ascii="Trebuchet MS" w:hAnsi="Trebuchet MS"/>
          <w:color w:val="000000" w:themeColor="text1"/>
        </w:rPr>
        <w:t>129</w:t>
      </w:r>
      <w:r>
        <w:rPr>
          <w:rFonts w:ascii="Trebuchet MS" w:hAnsi="Trebuchet MS"/>
          <w:color w:val="000000" w:themeColor="text1"/>
        </w:rPr>
        <w:t xml:space="preserve"> öğrencinin ödevini kontrol etmiş. %</w:t>
      </w:r>
      <w:r w:rsidR="0060214F">
        <w:rPr>
          <w:rFonts w:ascii="Trebuchet MS" w:hAnsi="Trebuchet MS"/>
          <w:color w:val="000000" w:themeColor="text1"/>
        </w:rPr>
        <w:t>32</w:t>
      </w:r>
      <w:r>
        <w:rPr>
          <w:rFonts w:ascii="Trebuchet MS" w:hAnsi="Trebuchet MS"/>
          <w:color w:val="000000" w:themeColor="text1"/>
        </w:rPr>
        <w:t xml:space="preserve"> oranında yani </w:t>
      </w:r>
      <w:r w:rsidR="0060214F">
        <w:rPr>
          <w:rFonts w:ascii="Trebuchet MS" w:hAnsi="Trebuchet MS"/>
          <w:color w:val="000000" w:themeColor="text1"/>
        </w:rPr>
        <w:t>58</w:t>
      </w:r>
      <w:r>
        <w:rPr>
          <w:rFonts w:ascii="Trebuchet MS" w:hAnsi="Trebuchet MS"/>
          <w:color w:val="000000" w:themeColor="text1"/>
        </w:rPr>
        <w:t xml:space="preserve"> öğrencinin ödevini de henüz kontrol etmemiştir. </w:t>
      </w:r>
    </w:p>
    <w:p w:rsidR="00DC69D1" w:rsidRDefault="0060214F" w:rsidP="0060214F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14B10C7" wp14:editId="67CF8F16">
            <wp:extent cx="5972810" cy="3490595"/>
            <wp:effectExtent l="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60214F" w:rsidRDefault="0060214F" w:rsidP="0060214F">
      <w:pPr>
        <w:rPr>
          <w:noProof/>
          <w:lang w:eastAsia="tr-TR"/>
        </w:rPr>
      </w:pPr>
    </w:p>
    <w:p w:rsidR="0060214F" w:rsidRDefault="0060214F" w:rsidP="0060214F">
      <w:pPr>
        <w:rPr>
          <w:noProof/>
          <w:lang w:eastAsia="tr-TR"/>
        </w:rPr>
      </w:pPr>
    </w:p>
    <w:p w:rsidR="0060214F" w:rsidRDefault="0060214F" w:rsidP="0060214F">
      <w:pPr>
        <w:rPr>
          <w:noProof/>
          <w:lang w:eastAsia="tr-TR"/>
        </w:rPr>
      </w:pPr>
    </w:p>
    <w:p w:rsidR="0060214F" w:rsidRDefault="0060214F" w:rsidP="0060214F">
      <w:pPr>
        <w:rPr>
          <w:rFonts w:ascii="Trebuchet MS" w:hAnsi="Trebuchet MS"/>
          <w:b/>
          <w:color w:val="FF0000"/>
          <w:sz w:val="28"/>
        </w:rPr>
      </w:pPr>
    </w:p>
    <w:p w:rsidR="00DC69D1" w:rsidRDefault="00DC69D1" w:rsidP="00DC69D1">
      <w:pPr>
        <w:jc w:val="center"/>
        <w:rPr>
          <w:rFonts w:ascii="Trebuchet MS" w:hAnsi="Trebuchet MS"/>
          <w:b/>
          <w:color w:val="FF0000"/>
          <w:sz w:val="28"/>
        </w:rPr>
      </w:pPr>
      <w:bookmarkStart w:id="0" w:name="_GoBack"/>
      <w:bookmarkEnd w:id="0"/>
    </w:p>
    <w:p w:rsidR="0060214F" w:rsidRDefault="0060214F" w:rsidP="00DC69D1">
      <w:pPr>
        <w:jc w:val="center"/>
        <w:rPr>
          <w:rFonts w:ascii="Trebuchet MS" w:hAnsi="Trebuchet MS"/>
          <w:b/>
          <w:color w:val="FF0000"/>
          <w:sz w:val="28"/>
        </w:rPr>
      </w:pPr>
    </w:p>
    <w:p w:rsidR="00C35398" w:rsidRDefault="00C35398" w:rsidP="00DC69D1">
      <w:pPr>
        <w:rPr>
          <w:rFonts w:ascii="Trebuchet MS" w:hAnsi="Trebuchet MS"/>
          <w:color w:val="000000" w:themeColor="text1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2C4EB" wp14:editId="1F1936FA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2E2B89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2E2B89" w:rsidP="00C35398">
                            <w:pPr>
                              <w:pStyle w:val="Altbilgi"/>
                            </w:pPr>
                            <w:hyperlink r:id="rId19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0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2E2B89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2E2B89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E2B89" w:rsidP="00C35398">
                      <w:pPr>
                        <w:pStyle w:val="Altbilgi"/>
                      </w:pPr>
                      <w:hyperlink r:id="rId2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2E2B89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9D1" w:rsidRDefault="00DC69D1" w:rsidP="00DC69D1">
      <w:pPr>
        <w:rPr>
          <w:rFonts w:ascii="Trebuchet MS" w:hAnsi="Trebuchet MS"/>
          <w:color w:val="000000" w:themeColor="text1"/>
        </w:rPr>
      </w:pPr>
    </w:p>
    <w:p w:rsidR="00DC69D1" w:rsidRPr="00DC69D1" w:rsidRDefault="00DC69D1" w:rsidP="00DC69D1">
      <w:pPr>
        <w:rPr>
          <w:rFonts w:ascii="Trebuchet MS" w:hAnsi="Trebuchet MS"/>
          <w:b/>
          <w:color w:val="FF0000"/>
          <w:sz w:val="28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89" w:rsidRDefault="002E2B89" w:rsidP="005B7CB9">
      <w:pPr>
        <w:spacing w:after="0" w:line="240" w:lineRule="auto"/>
      </w:pPr>
      <w:r>
        <w:separator/>
      </w:r>
    </w:p>
  </w:endnote>
  <w:endnote w:type="continuationSeparator" w:id="0">
    <w:p w:rsidR="002E2B89" w:rsidRDefault="002E2B8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89" w:rsidRDefault="002E2B89" w:rsidP="005B7CB9">
      <w:pPr>
        <w:spacing w:after="0" w:line="240" w:lineRule="auto"/>
      </w:pPr>
      <w:r>
        <w:separator/>
      </w:r>
    </w:p>
  </w:footnote>
  <w:footnote w:type="continuationSeparator" w:id="0">
    <w:p w:rsidR="002E2B89" w:rsidRDefault="002E2B8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C757F"/>
    <w:rsid w:val="001F5EA1"/>
    <w:rsid w:val="00240D47"/>
    <w:rsid w:val="002D1E67"/>
    <w:rsid w:val="002E2B89"/>
    <w:rsid w:val="00307FAF"/>
    <w:rsid w:val="0031668A"/>
    <w:rsid w:val="00317ACE"/>
    <w:rsid w:val="00346EB9"/>
    <w:rsid w:val="0039156C"/>
    <w:rsid w:val="003E63B0"/>
    <w:rsid w:val="00406110"/>
    <w:rsid w:val="00490D93"/>
    <w:rsid w:val="004A408D"/>
    <w:rsid w:val="004B7F6E"/>
    <w:rsid w:val="004E255E"/>
    <w:rsid w:val="00580DDA"/>
    <w:rsid w:val="005972C1"/>
    <w:rsid w:val="005B7CB9"/>
    <w:rsid w:val="0060214F"/>
    <w:rsid w:val="00704DDE"/>
    <w:rsid w:val="00754578"/>
    <w:rsid w:val="00777BDC"/>
    <w:rsid w:val="00877A6B"/>
    <w:rsid w:val="009D6500"/>
    <w:rsid w:val="009E7CC2"/>
    <w:rsid w:val="00A3084A"/>
    <w:rsid w:val="00B03D4D"/>
    <w:rsid w:val="00B92F66"/>
    <w:rsid w:val="00C15A4D"/>
    <w:rsid w:val="00C2004C"/>
    <w:rsid w:val="00C35398"/>
    <w:rsid w:val="00CD1DD0"/>
    <w:rsid w:val="00CF6829"/>
    <w:rsid w:val="00D25174"/>
    <w:rsid w:val="00D37E31"/>
    <w:rsid w:val="00DC69D1"/>
    <w:rsid w:val="00DD0B9E"/>
    <w:rsid w:val="00E05CD5"/>
    <w:rsid w:val="00EC7F3E"/>
    <w:rsid w:val="00ED5851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260E70"/>
    <w:rsid w:val="003962CF"/>
    <w:rsid w:val="004536B2"/>
    <w:rsid w:val="004856A9"/>
    <w:rsid w:val="005C304E"/>
    <w:rsid w:val="00753B8A"/>
    <w:rsid w:val="00844AD0"/>
    <w:rsid w:val="008B1E0A"/>
    <w:rsid w:val="00AF65EB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9E3-1F50-47C1-9039-3B9EF20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2</cp:revision>
  <cp:lastPrinted>2012-05-25T12:01:00Z</cp:lastPrinted>
  <dcterms:created xsi:type="dcterms:W3CDTF">2014-11-22T13:12:00Z</dcterms:created>
  <dcterms:modified xsi:type="dcterms:W3CDTF">2014-11-22T13:12:00Z</dcterms:modified>
</cp:coreProperties>
</file>