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10" w:rsidRPr="003A112E" w:rsidRDefault="005B200B" w:rsidP="005B200B">
      <w:pPr>
        <w:pStyle w:val="KonuBal"/>
        <w:jc w:val="center"/>
        <w:rPr>
          <w:b/>
          <w:color w:val="FF0000"/>
          <w:sz w:val="36"/>
        </w:rPr>
      </w:pPr>
      <w:r w:rsidRPr="003A112E">
        <w:rPr>
          <w:b/>
          <w:color w:val="FF0000"/>
          <w:sz w:val="36"/>
        </w:rPr>
        <w:t>ALES DEĞERLENDİRME</w:t>
      </w:r>
    </w:p>
    <w:p w:rsidR="005B200B" w:rsidRDefault="005B200B" w:rsidP="005B200B">
      <w:r>
        <w:t xml:space="preserve">K12NET te artık ALES sınavları da değerlendirilebilmektedir. </w:t>
      </w:r>
      <w:r w:rsidR="00802D88">
        <w:t xml:space="preserve"> ÖSYM verilerine en yakın hesaplama yapılmaktadır. </w:t>
      </w:r>
      <w:r>
        <w:t xml:space="preserve">Sınavı tanımlamak için “Ölçme Değerlendirme” ana </w:t>
      </w:r>
      <w:proofErr w:type="gramStart"/>
      <w:r>
        <w:t>modülü</w:t>
      </w:r>
      <w:proofErr w:type="gramEnd"/>
      <w:r>
        <w:t xml:space="preserve"> altında yer alan </w:t>
      </w:r>
      <w:r w:rsidRPr="005B200B">
        <w:rPr>
          <w:b/>
        </w:rPr>
        <w:t>“Sınavlar”</w:t>
      </w:r>
      <w:r>
        <w:t xml:space="preserve"> ekranına geliniz.</w:t>
      </w:r>
    </w:p>
    <w:p w:rsidR="003A112E" w:rsidRDefault="003A112E" w:rsidP="005B200B">
      <w:r>
        <w:rPr>
          <w:noProof/>
          <w:lang w:eastAsia="tr-TR"/>
        </w:rPr>
        <w:drawing>
          <wp:inline distT="0" distB="0" distL="0" distR="0">
            <wp:extent cx="5753100" cy="10001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0B" w:rsidRDefault="005B200B" w:rsidP="005B200B">
      <w:r>
        <w:t>+ ekleme butonuna basınız.</w:t>
      </w:r>
    </w:p>
    <w:p w:rsidR="005B200B" w:rsidRDefault="003A112E" w:rsidP="005B200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3743325"/>
            <wp:positionH relativeFrom="column">
              <wp:align>left</wp:align>
            </wp:positionH>
            <wp:positionV relativeFrom="paragraph">
              <wp:align>top</wp:align>
            </wp:positionV>
            <wp:extent cx="2011680" cy="731520"/>
            <wp:effectExtent l="0" t="0" r="762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12E" w:rsidRDefault="003A112E" w:rsidP="005B200B"/>
    <w:p w:rsidR="003A112E" w:rsidRDefault="003A112E" w:rsidP="005B200B"/>
    <w:p w:rsidR="005B200B" w:rsidRDefault="005B200B" w:rsidP="005B200B">
      <w:r>
        <w:t xml:space="preserve">Sınavınızın adını ve Uygulama tarihini girdikten sonra </w:t>
      </w:r>
      <w:r w:rsidRPr="003A112E">
        <w:rPr>
          <w:b/>
        </w:rPr>
        <w:t>Şablon</w:t>
      </w:r>
      <w:r w:rsidR="003A112E" w:rsidRPr="003A112E">
        <w:rPr>
          <w:b/>
        </w:rPr>
        <w:t>lar</w:t>
      </w:r>
      <w:r w:rsidRPr="003A112E">
        <w:rPr>
          <w:b/>
        </w:rPr>
        <w:t>dan</w:t>
      </w:r>
      <w:r>
        <w:t xml:space="preserve"> </w:t>
      </w:r>
      <w:r w:rsidRPr="003A112E">
        <w:rPr>
          <w:color w:val="FF0000"/>
        </w:rPr>
        <w:t xml:space="preserve">ALES </w:t>
      </w:r>
      <w:r>
        <w:t xml:space="preserve">seçip </w:t>
      </w:r>
      <w:r w:rsidRPr="005B200B">
        <w:rPr>
          <w:b/>
        </w:rPr>
        <w:t>“</w:t>
      </w:r>
      <w:proofErr w:type="spellStart"/>
      <w:r w:rsidR="003A112E">
        <w:rPr>
          <w:b/>
        </w:rPr>
        <w:t>Uygulam</w:t>
      </w:r>
      <w:proofErr w:type="spellEnd"/>
      <w:r w:rsidRPr="005B200B">
        <w:rPr>
          <w:b/>
        </w:rPr>
        <w:t>”</w:t>
      </w:r>
      <w:r>
        <w:t xml:space="preserve"> butonuna basınız.</w:t>
      </w:r>
    </w:p>
    <w:p w:rsidR="005B200B" w:rsidRDefault="003A112E" w:rsidP="005B200B">
      <w:r>
        <w:rPr>
          <w:noProof/>
          <w:lang w:eastAsia="tr-TR"/>
        </w:rPr>
        <w:drawing>
          <wp:inline distT="0" distB="0" distL="0" distR="0">
            <wp:extent cx="5762625" cy="21050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2E" w:rsidRDefault="005B200B" w:rsidP="005B200B">
      <w:r>
        <w:t>Şablon</w:t>
      </w:r>
      <w:r w:rsidR="003A112E">
        <w:t>lardan</w:t>
      </w:r>
      <w:r>
        <w:t xml:space="preserve"> ALES seçip </w:t>
      </w:r>
      <w:proofErr w:type="gramStart"/>
      <w:r w:rsidR="003A112E">
        <w:t>Uygula</w:t>
      </w:r>
      <w:proofErr w:type="gramEnd"/>
      <w:r>
        <w:t xml:space="preserve"> butonuna tıkladığınızda ALES dersleri ve soru sayıları otomatik olarak gelecektir.</w:t>
      </w:r>
    </w:p>
    <w:p w:rsidR="005B200B" w:rsidRDefault="003A112E" w:rsidP="005B200B">
      <w:r>
        <w:rPr>
          <w:noProof/>
          <w:lang w:eastAsia="tr-TR"/>
        </w:rPr>
        <w:drawing>
          <wp:inline distT="0" distB="0" distL="0" distR="0">
            <wp:extent cx="4210050" cy="22669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29" cy="228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0B" w:rsidRDefault="005B200B" w:rsidP="005B200B">
      <w:r>
        <w:lastRenderedPageBreak/>
        <w:t>Sınava sınıf seviyesi ve</w:t>
      </w:r>
      <w:r w:rsidR="003A112E">
        <w:t xml:space="preserve"> varsa kitapçık girmek için Formalar Kısmından</w:t>
      </w:r>
      <w:r>
        <w:t xml:space="preserve"> </w:t>
      </w:r>
      <w:r w:rsidR="003A112E">
        <w:t>düzenleme sağlayabilirsiniz.</w:t>
      </w:r>
    </w:p>
    <w:p w:rsidR="005B200B" w:rsidRDefault="003A112E" w:rsidP="005B200B">
      <w:r>
        <w:rPr>
          <w:noProof/>
          <w:lang w:eastAsia="tr-TR"/>
        </w:rPr>
        <w:drawing>
          <wp:inline distT="0" distB="0" distL="0" distR="0">
            <wp:extent cx="4857750" cy="2219767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22" cy="22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0B" w:rsidRDefault="005B200B" w:rsidP="005B200B">
      <w:r>
        <w:t>Sınavı kaydettikten sonra cevap anahtarlarınızı giriniz.</w:t>
      </w:r>
    </w:p>
    <w:p w:rsidR="005B200B" w:rsidRDefault="00A77C16" w:rsidP="005B200B">
      <w:r>
        <w:rPr>
          <w:noProof/>
          <w:lang w:eastAsia="tr-TR"/>
        </w:rPr>
        <w:drawing>
          <wp:inline distT="0" distB="0" distL="0" distR="0">
            <wp:extent cx="5760720" cy="27432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0B" w:rsidRDefault="005B200B" w:rsidP="005B200B">
      <w:r>
        <w:t xml:space="preserve">Sınavı değerlendirebilmek için birde formunuza uygun optik ayarların yapılması gerekiyor. </w:t>
      </w:r>
      <w:r w:rsidRPr="005B200B">
        <w:rPr>
          <w:b/>
        </w:rPr>
        <w:t>“</w:t>
      </w:r>
      <w:r w:rsidR="00A77C16">
        <w:rPr>
          <w:b/>
        </w:rPr>
        <w:t>Sınavlar</w:t>
      </w:r>
      <w:r w:rsidRPr="005B200B">
        <w:rPr>
          <w:b/>
        </w:rPr>
        <w:t>”</w:t>
      </w:r>
      <w:r>
        <w:t xml:space="preserve"> e</w:t>
      </w:r>
      <w:r w:rsidR="00A77C16">
        <w:t xml:space="preserve">kranından İşlemler butonuna tıklayınız. Açılan ekrandan </w:t>
      </w:r>
      <w:r w:rsidR="00A77C16">
        <w:rPr>
          <w:b/>
        </w:rPr>
        <w:t>Optik Form Tanımlarını</w:t>
      </w:r>
      <w:r w:rsidR="00A77C16">
        <w:t xml:space="preserve"> seçiniz.</w:t>
      </w:r>
    </w:p>
    <w:p w:rsidR="005B200B" w:rsidRDefault="00CE2686" w:rsidP="005B200B">
      <w:r>
        <w:rPr>
          <w:noProof/>
          <w:lang w:eastAsia="tr-TR"/>
        </w:rPr>
        <w:drawing>
          <wp:inline distT="0" distB="0" distL="0" distR="0">
            <wp:extent cx="4867275" cy="1498863"/>
            <wp:effectExtent l="0" t="0" r="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21" cy="15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49" w:rsidRDefault="005B200B" w:rsidP="005B200B">
      <w:r>
        <w:t>+ ekleme butonu</w:t>
      </w:r>
      <w:r w:rsidR="00802D88">
        <w:t>n</w:t>
      </w:r>
      <w:r>
        <w:t>a bası</w:t>
      </w:r>
      <w:r w:rsidR="00802D88">
        <w:t>nız Şablondan Yükle diyerek ALES</w:t>
      </w:r>
      <w:r>
        <w:t xml:space="preserve"> </w:t>
      </w:r>
      <w:r w:rsidR="00A34049">
        <w:t>seçiniz.</w:t>
      </w:r>
    </w:p>
    <w:p w:rsidR="00A34049" w:rsidRDefault="00A34049" w:rsidP="005B200B">
      <w:r>
        <w:t>Başlangıç-Bitiş ayarlarınızı yapıp optik form tanımınızı kaydediniz.</w:t>
      </w:r>
    </w:p>
    <w:p w:rsidR="005B200B" w:rsidRDefault="00A34049" w:rsidP="005B200B">
      <w:r>
        <w:rPr>
          <w:noProof/>
          <w:lang w:eastAsia="tr-TR"/>
        </w:rPr>
        <w:drawing>
          <wp:inline distT="0" distB="0" distL="0" distR="0">
            <wp:extent cx="4191000" cy="3119617"/>
            <wp:effectExtent l="0" t="0" r="0" b="508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99" cy="31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88" w:rsidRDefault="00802D88" w:rsidP="005B200B">
      <w:r>
        <w:lastRenderedPageBreak/>
        <w:t xml:space="preserve">Bu aşamadan sonra artık sınavınız değerlendirebilirsiniz. Tek ihtiyacınız olan optik okuyucudan elde edilen </w:t>
      </w:r>
      <w:proofErr w:type="spellStart"/>
      <w:r>
        <w:t>dat</w:t>
      </w:r>
      <w:proofErr w:type="spellEnd"/>
      <w:r>
        <w:t xml:space="preserve"> dosyasıdır.</w:t>
      </w:r>
    </w:p>
    <w:p w:rsidR="00802D88" w:rsidRDefault="00802D88" w:rsidP="005B200B">
      <w:r>
        <w:t xml:space="preserve">Sınavı değerlendirebilmek için </w:t>
      </w:r>
      <w:r w:rsidR="00A34049">
        <w:t>Sınavlar ekranından sınavın bulunduğu satırdaki işlemler butonuna tıklayınız. Açılan ekrandan Sınav Değerlendirmeyi seçiniz.</w:t>
      </w:r>
    </w:p>
    <w:p w:rsidR="00802D88" w:rsidRDefault="00A34049" w:rsidP="005B200B">
      <w:r>
        <w:rPr>
          <w:noProof/>
          <w:lang w:eastAsia="tr-TR"/>
        </w:rPr>
        <w:drawing>
          <wp:inline distT="0" distB="0" distL="0" distR="0">
            <wp:extent cx="5753100" cy="21336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88" w:rsidRDefault="00A34049" w:rsidP="005B200B">
      <w:proofErr w:type="spellStart"/>
      <w:r>
        <w:t>Dat</w:t>
      </w:r>
      <w:proofErr w:type="spellEnd"/>
      <w:r>
        <w:t xml:space="preserve"> dosyanızı ve tanımlamış olduğunuz optik şablonu seçip Öğrencileri eşleştirdikten sonra veri işlemeyi yapabilirsiniz.</w:t>
      </w:r>
    </w:p>
    <w:p w:rsidR="00A34049" w:rsidRDefault="00A34049" w:rsidP="005B200B">
      <w:r>
        <w:rPr>
          <w:noProof/>
          <w:lang w:eastAsia="tr-TR"/>
        </w:rPr>
        <w:drawing>
          <wp:inline distT="0" distB="0" distL="0" distR="0">
            <wp:extent cx="5753100" cy="25146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88" w:rsidRDefault="00802D88" w:rsidP="005B200B">
      <w:r>
        <w:t xml:space="preserve">Sınav Sonuçlarını görebilmek </w:t>
      </w:r>
      <w:r w:rsidR="00A34049">
        <w:t xml:space="preserve">için </w:t>
      </w:r>
      <w:r w:rsidR="00A34049" w:rsidRPr="00A34049">
        <w:rPr>
          <w:b/>
        </w:rPr>
        <w:t>Sınav Uygulamaları</w:t>
      </w:r>
      <w:r>
        <w:t xml:space="preserve"> ekranına gidiniz.</w:t>
      </w:r>
    </w:p>
    <w:p w:rsidR="00802D88" w:rsidRDefault="00802D88" w:rsidP="005B200B">
      <w:r>
        <w:t>Değerlendirmiş olduğunuz sınav link haline gelecektir.</w:t>
      </w:r>
    </w:p>
    <w:p w:rsidR="00802D88" w:rsidRDefault="00802D88" w:rsidP="005B200B">
      <w:r>
        <w:t>Sınav isminin üzerine tıklayarak öğrencilere ait sonuçları görebilir, Toplu sonuç Listesi</w:t>
      </w:r>
      <w:r w:rsidR="00A34049">
        <w:t>, jenerik karne gibi raporlamalar yapabilirsiniz.</w:t>
      </w:r>
      <w:bookmarkStart w:id="0" w:name="_GoBack"/>
      <w:bookmarkEnd w:id="0"/>
    </w:p>
    <w:p w:rsidR="00802D88" w:rsidRDefault="00802D88" w:rsidP="005B200B"/>
    <w:p w:rsidR="00802D88" w:rsidRDefault="00802D88" w:rsidP="005B200B"/>
    <w:p w:rsidR="00802D88" w:rsidRPr="005B200B" w:rsidRDefault="00802D88" w:rsidP="005B200B"/>
    <w:sectPr w:rsidR="00802D88" w:rsidRPr="005B200B" w:rsidSect="003A11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3"/>
    <w:rsid w:val="003A112E"/>
    <w:rsid w:val="003F6710"/>
    <w:rsid w:val="005B200B"/>
    <w:rsid w:val="00693963"/>
    <w:rsid w:val="00802D88"/>
    <w:rsid w:val="00A34049"/>
    <w:rsid w:val="00A77C16"/>
    <w:rsid w:val="00C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0DCB"/>
  <w15:docId w15:val="{82F3C93F-1D45-4CD6-82C0-1C265C5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B2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B2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Windows Kullanıcısı</cp:lastModifiedBy>
  <cp:revision>6</cp:revision>
  <dcterms:created xsi:type="dcterms:W3CDTF">2012-06-02T10:06:00Z</dcterms:created>
  <dcterms:modified xsi:type="dcterms:W3CDTF">2018-06-25T07:29:00Z</dcterms:modified>
</cp:coreProperties>
</file>