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C1" w:rsidRDefault="005F521B" w:rsidP="00C337C5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Tarih Bazlı Öğrenci Sayıları Listesi</w:t>
      </w:r>
    </w:p>
    <w:p w:rsidR="0027162F" w:rsidRDefault="0027162F" w:rsidP="0027162F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Okulunuza</w:t>
      </w:r>
      <w:r w:rsidRPr="0027162F">
        <w:rPr>
          <w:rFonts w:ascii="Trebuchet MS" w:hAnsi="Trebuchet MS"/>
          <w:color w:val="000000" w:themeColor="text1"/>
        </w:rPr>
        <w:t xml:space="preserve"> kayıt olan öğrencilerin sayısını, sınıf seviyesine göre haftalık, aylık ya da günlük olarak istatistik bir bilgi şeklinde alabileceğiniz rapordur.</w:t>
      </w:r>
    </w:p>
    <w:p w:rsidR="0027162F" w:rsidRPr="0027162F" w:rsidRDefault="0027162F" w:rsidP="0027162F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Raporu almak için Öğrenci İşlemleri ana modülündeki </w:t>
      </w:r>
      <w:r w:rsidRPr="0027162F">
        <w:rPr>
          <w:rFonts w:ascii="Trebuchet MS" w:hAnsi="Trebuchet MS"/>
          <w:b/>
          <w:color w:val="000000" w:themeColor="text1"/>
        </w:rPr>
        <w:t xml:space="preserve">Okul Kayıt </w:t>
      </w:r>
      <w:r>
        <w:rPr>
          <w:rFonts w:ascii="Trebuchet MS" w:hAnsi="Trebuchet MS"/>
          <w:color w:val="000000" w:themeColor="text1"/>
        </w:rPr>
        <w:t xml:space="preserve">ekranına geliniz. Burada </w:t>
      </w:r>
      <w:r w:rsidRPr="000526CB">
        <w:rPr>
          <w:rFonts w:ascii="Trebuchet MS" w:hAnsi="Trebuchet MS"/>
          <w:b/>
          <w:color w:val="000000" w:themeColor="text1"/>
        </w:rPr>
        <w:t>İşlemler</w:t>
      </w:r>
      <w:r>
        <w:rPr>
          <w:rFonts w:ascii="Trebuchet MS" w:hAnsi="Trebuchet MS"/>
          <w:color w:val="000000" w:themeColor="text1"/>
        </w:rPr>
        <w:t xml:space="preserve"> butonuna basınız. </w:t>
      </w:r>
    </w:p>
    <w:p w:rsidR="00BF4624" w:rsidRDefault="0027162F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B0DF056" wp14:editId="3E5BCBC2">
            <wp:extent cx="5760720" cy="49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62F" w:rsidRDefault="000526CB" w:rsidP="005B7CB9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Bu raporu</w:t>
      </w:r>
      <w:r>
        <w:rPr>
          <w:rFonts w:ascii="Trebuchet MS" w:hAnsi="Trebuchet MS"/>
          <w:color w:val="000000" w:themeColor="text1"/>
        </w:rPr>
        <w:t xml:space="preserve"> almadan önce Filtreleme yapmanıza gerek yok çünkü</w:t>
      </w:r>
      <w:r>
        <w:rPr>
          <w:rFonts w:ascii="Trebuchet MS" w:hAnsi="Trebuchet MS"/>
          <w:color w:val="000000" w:themeColor="text1"/>
        </w:rPr>
        <w:t xml:space="preserve"> Filtrelemeye bağlı çalışmamaktadır.</w:t>
      </w:r>
      <w:r>
        <w:rPr>
          <w:rFonts w:ascii="Trebuchet MS" w:hAnsi="Trebuchet MS"/>
          <w:color w:val="000000" w:themeColor="text1"/>
        </w:rPr>
        <w:t xml:space="preserve"> Rapor sadece asil ve aktif olarak devam eden öğrencilerin kayıt sayılarına göre bilgi iletmektedir. </w:t>
      </w:r>
    </w:p>
    <w:p w:rsidR="000526CB" w:rsidRDefault="000526CB" w:rsidP="005B7CB9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Açılan seçim listesinden </w:t>
      </w:r>
      <w:r w:rsidRPr="000526CB">
        <w:rPr>
          <w:rFonts w:ascii="Trebuchet MS" w:hAnsi="Trebuchet MS"/>
          <w:b/>
          <w:color w:val="000000" w:themeColor="text1"/>
        </w:rPr>
        <w:t>Tarih Bazlı Öğrenci Sayıları Listesi</w:t>
      </w:r>
      <w:r>
        <w:rPr>
          <w:rFonts w:ascii="Trebuchet MS" w:hAnsi="Trebuchet MS"/>
          <w:color w:val="000000" w:themeColor="text1"/>
        </w:rPr>
        <w:t xml:space="preserve"> seçeneğini Raporlar alanından seçebilirsiniz;</w:t>
      </w:r>
    </w:p>
    <w:p w:rsidR="000526CB" w:rsidRDefault="000526CB" w:rsidP="000526CB">
      <w:pPr>
        <w:jc w:val="center"/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29A47F3F" wp14:editId="494EF34A">
            <wp:extent cx="3533775" cy="188352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6321" cy="18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CB" w:rsidRDefault="000526CB" w:rsidP="000526CB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Bu raporu almak istediğinizde karşınıza iki seçenek gelecektir. </w:t>
      </w:r>
    </w:p>
    <w:p w:rsidR="000526CB" w:rsidRDefault="000526CB" w:rsidP="000526CB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Birinci seçenek hangi tarihler arasında kayıt olan öğrencilerin sayılarını merak ediyorsanız </w:t>
      </w:r>
      <w:r w:rsidRPr="006D6AE3">
        <w:rPr>
          <w:rFonts w:ascii="Trebuchet MS" w:hAnsi="Trebuchet MS"/>
          <w:color w:val="000000" w:themeColor="text1"/>
          <w:u w:val="single"/>
        </w:rPr>
        <w:t>takvim</w:t>
      </w:r>
      <w:r>
        <w:rPr>
          <w:rFonts w:ascii="Trebuchet MS" w:hAnsi="Trebuchet MS"/>
          <w:color w:val="000000" w:themeColor="text1"/>
        </w:rPr>
        <w:t xml:space="preserve"> işaretine tıklayarak tarihlerin </w:t>
      </w:r>
      <w:r w:rsidRPr="000526CB">
        <w:rPr>
          <w:rFonts w:ascii="Trebuchet MS" w:hAnsi="Trebuchet MS"/>
          <w:b/>
          <w:color w:val="000000" w:themeColor="text1"/>
        </w:rPr>
        <w:t>Başlama</w:t>
      </w:r>
      <w:r>
        <w:rPr>
          <w:rFonts w:ascii="Trebuchet MS" w:hAnsi="Trebuchet MS"/>
          <w:color w:val="000000" w:themeColor="text1"/>
        </w:rPr>
        <w:t xml:space="preserve"> ve </w:t>
      </w:r>
      <w:r w:rsidRPr="000526CB">
        <w:rPr>
          <w:rFonts w:ascii="Trebuchet MS" w:hAnsi="Trebuchet MS"/>
          <w:b/>
          <w:color w:val="000000" w:themeColor="text1"/>
        </w:rPr>
        <w:t>Bitişini</w:t>
      </w:r>
      <w:r>
        <w:rPr>
          <w:rFonts w:ascii="Trebuchet MS" w:hAnsi="Trebuchet MS"/>
          <w:color w:val="000000" w:themeColor="text1"/>
        </w:rPr>
        <w:t xml:space="preserve"> b</w:t>
      </w:r>
      <w:r w:rsidR="006D6AE3">
        <w:rPr>
          <w:rFonts w:ascii="Trebuchet MS" w:hAnsi="Trebuchet MS"/>
          <w:color w:val="000000" w:themeColor="text1"/>
        </w:rPr>
        <w:t>elirteceğiniz alandır</w:t>
      </w:r>
      <w:r>
        <w:rPr>
          <w:rFonts w:ascii="Trebuchet MS" w:hAnsi="Trebuchet MS"/>
          <w:color w:val="000000" w:themeColor="text1"/>
        </w:rPr>
        <w:t>. Bu aralığı girmek zorunludur.</w:t>
      </w:r>
    </w:p>
    <w:p w:rsidR="000526CB" w:rsidRDefault="000526CB" w:rsidP="000526CB">
      <w:pPr>
        <w:rPr>
          <w:rFonts w:ascii="Trebuchet MS" w:hAnsi="Trebuchet MS"/>
          <w:color w:val="000000" w:themeColor="text1"/>
        </w:rPr>
      </w:pPr>
    </w:p>
    <w:p w:rsidR="000526CB" w:rsidRDefault="000526CB" w:rsidP="000526CB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2FFDC2FD" wp14:editId="541E5B46">
            <wp:extent cx="5217795" cy="2143598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5445" cy="214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CB" w:rsidRDefault="000526CB" w:rsidP="000526CB">
      <w:pPr>
        <w:rPr>
          <w:rFonts w:ascii="Trebuchet MS" w:hAnsi="Trebuchet MS"/>
          <w:color w:val="000000" w:themeColor="text1"/>
        </w:rPr>
      </w:pPr>
    </w:p>
    <w:p w:rsidR="000526CB" w:rsidRDefault="000526CB" w:rsidP="000526CB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17667B4D" wp14:editId="765747C3">
            <wp:extent cx="5760720" cy="2109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CB" w:rsidRDefault="000526CB" w:rsidP="000526CB">
      <w:pPr>
        <w:rPr>
          <w:rFonts w:ascii="Trebuchet MS" w:hAnsi="Trebuchet MS"/>
          <w:color w:val="000000" w:themeColor="text1"/>
        </w:rPr>
      </w:pPr>
    </w:p>
    <w:p w:rsidR="000526CB" w:rsidRDefault="000526CB" w:rsidP="005B7CB9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İkinci seçenek ise, belirilediğiniz tarih aralığında rapora yansıyacak toplam sayı bilgisi, </w:t>
      </w:r>
      <w:r w:rsidRPr="000526CB">
        <w:rPr>
          <w:rFonts w:ascii="Trebuchet MS" w:hAnsi="Trebuchet MS"/>
          <w:color w:val="000000" w:themeColor="text1"/>
          <w:u w:val="single"/>
        </w:rPr>
        <w:t>Günlük</w:t>
      </w:r>
      <w:r>
        <w:rPr>
          <w:rFonts w:ascii="Trebuchet MS" w:hAnsi="Trebuchet MS"/>
          <w:color w:val="000000" w:themeColor="text1"/>
        </w:rPr>
        <w:t xml:space="preserve"> mü, </w:t>
      </w:r>
      <w:r w:rsidRPr="000526CB">
        <w:rPr>
          <w:rFonts w:ascii="Trebuchet MS" w:hAnsi="Trebuchet MS"/>
          <w:color w:val="000000" w:themeColor="text1"/>
          <w:u w:val="single"/>
        </w:rPr>
        <w:t>Haftalık</w:t>
      </w:r>
      <w:r>
        <w:rPr>
          <w:rFonts w:ascii="Trebuchet MS" w:hAnsi="Trebuchet MS"/>
          <w:color w:val="000000" w:themeColor="text1"/>
        </w:rPr>
        <w:t xml:space="preserve"> mı ve </w:t>
      </w:r>
      <w:r w:rsidRPr="000526CB">
        <w:rPr>
          <w:rFonts w:ascii="Trebuchet MS" w:hAnsi="Trebuchet MS"/>
          <w:color w:val="000000" w:themeColor="text1"/>
          <w:u w:val="single"/>
        </w:rPr>
        <w:t>Aylık</w:t>
      </w:r>
      <w:r>
        <w:rPr>
          <w:rFonts w:ascii="Trebuchet MS" w:hAnsi="Trebuchet MS"/>
          <w:color w:val="000000" w:themeColor="text1"/>
        </w:rPr>
        <w:t xml:space="preserve"> mı olarak </w:t>
      </w:r>
      <w:r w:rsidR="006D6AE3">
        <w:rPr>
          <w:rFonts w:ascii="Trebuchet MS" w:hAnsi="Trebuchet MS"/>
          <w:color w:val="000000" w:themeColor="text1"/>
        </w:rPr>
        <w:t>seçebileceğiniz</w:t>
      </w:r>
      <w:r>
        <w:rPr>
          <w:rFonts w:ascii="Trebuchet MS" w:hAnsi="Trebuchet MS"/>
          <w:color w:val="000000" w:themeColor="text1"/>
        </w:rPr>
        <w:t xml:space="preserve"> </w:t>
      </w:r>
      <w:r w:rsidRPr="000526CB">
        <w:rPr>
          <w:rFonts w:ascii="Trebuchet MS" w:hAnsi="Trebuchet MS"/>
          <w:b/>
          <w:color w:val="000000" w:themeColor="text1"/>
        </w:rPr>
        <w:t>Tarih Aralığı</w:t>
      </w:r>
      <w:r>
        <w:rPr>
          <w:rFonts w:ascii="Trebuchet MS" w:hAnsi="Trebuchet MS"/>
          <w:color w:val="000000" w:themeColor="text1"/>
        </w:rPr>
        <w:t xml:space="preserve"> alanıdır.</w:t>
      </w:r>
    </w:p>
    <w:p w:rsidR="000526CB" w:rsidRDefault="000526CB" w:rsidP="005B7CB9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Bu iki seçeneği belirledikten sonra </w:t>
      </w:r>
      <w:r w:rsidRPr="006D6AE3">
        <w:rPr>
          <w:rFonts w:ascii="Trebuchet MS" w:hAnsi="Trebuchet MS"/>
          <w:b/>
          <w:color w:val="000000" w:themeColor="text1"/>
        </w:rPr>
        <w:t>Başla</w:t>
      </w:r>
      <w:r>
        <w:rPr>
          <w:rFonts w:ascii="Trebuchet MS" w:hAnsi="Trebuchet MS"/>
          <w:color w:val="000000" w:themeColor="text1"/>
        </w:rPr>
        <w:t xml:space="preserve"> butonu ile raporunuzu başlatabilirsiniz. Dönen bir buton oluşacaktır, buton durduğunda İndir butonu oluşacaktır, buna basarak excel formatındaki raporunuzu açabilirsiniz.</w:t>
      </w:r>
    </w:p>
    <w:p w:rsidR="000526CB" w:rsidRDefault="000526CB" w:rsidP="005B7CB9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Örnek olarak </w:t>
      </w:r>
      <w:r w:rsidR="001B6DAA">
        <w:rPr>
          <w:rFonts w:ascii="Trebuchet MS" w:hAnsi="Trebuchet MS"/>
          <w:color w:val="000000" w:themeColor="text1"/>
        </w:rPr>
        <w:t>Günlük</w:t>
      </w:r>
      <w:r>
        <w:rPr>
          <w:rFonts w:ascii="Trebuchet MS" w:hAnsi="Trebuchet MS"/>
          <w:color w:val="000000" w:themeColor="text1"/>
        </w:rPr>
        <w:t xml:space="preserve"> alınmış bir rapor örneğini görebilirsiniz</w:t>
      </w:r>
      <w:r w:rsidR="001B6DAA">
        <w:rPr>
          <w:rFonts w:ascii="Trebuchet MS" w:hAnsi="Trebuchet MS"/>
          <w:color w:val="000000" w:themeColor="text1"/>
        </w:rPr>
        <w:t>;</w:t>
      </w:r>
    </w:p>
    <w:p w:rsidR="001B6DAA" w:rsidRDefault="001B6DAA" w:rsidP="005B7CB9">
      <w:pPr>
        <w:rPr>
          <w:rFonts w:ascii="Trebuchet MS" w:hAnsi="Trebuchet MS"/>
          <w:color w:val="000000" w:themeColor="text1"/>
        </w:rPr>
      </w:pPr>
    </w:p>
    <w:p w:rsidR="001B6DAA" w:rsidRDefault="001B6DAA" w:rsidP="005B7CB9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6936249F" wp14:editId="4AC4426C">
            <wp:extent cx="5760720" cy="3815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AA" w:rsidRDefault="001B6DAA" w:rsidP="005B7CB9">
      <w:pPr>
        <w:rPr>
          <w:rFonts w:ascii="Trebuchet MS" w:hAnsi="Trebuchet MS"/>
          <w:color w:val="000000" w:themeColor="text1"/>
        </w:rPr>
      </w:pPr>
    </w:p>
    <w:p w:rsidR="00BF4624" w:rsidRDefault="001B6DAA" w:rsidP="005B7CB9">
      <w:pPr>
        <w:rPr>
          <w:rFonts w:ascii="Trebuchet MS" w:hAnsi="Trebuchet MS"/>
        </w:rPr>
      </w:pPr>
      <w:r>
        <w:rPr>
          <w:rFonts w:ascii="Trebuchet MS" w:hAnsi="Trebuchet MS"/>
          <w:color w:val="000000" w:themeColor="text1"/>
        </w:rPr>
        <w:t>Rapordan anlaşılacağa üzere</w:t>
      </w:r>
      <w:r w:rsidR="006D6AE3">
        <w:rPr>
          <w:rFonts w:ascii="Trebuchet MS" w:hAnsi="Trebuchet MS"/>
          <w:color w:val="000000" w:themeColor="text1"/>
        </w:rPr>
        <w:t>,</w:t>
      </w:r>
      <w:r>
        <w:rPr>
          <w:rFonts w:ascii="Trebuchet MS" w:hAnsi="Trebuchet MS"/>
          <w:color w:val="000000" w:themeColor="text1"/>
        </w:rPr>
        <w:t xml:space="preserve"> hangi  tarihte hangi sınıf seviyesine kaç tane kayıt olduğu ve toplamda o gün için ka</w:t>
      </w:r>
      <w:r w:rsidR="006D6AE3">
        <w:rPr>
          <w:rFonts w:ascii="Trebuchet MS" w:hAnsi="Trebuchet MS"/>
          <w:color w:val="000000" w:themeColor="text1"/>
        </w:rPr>
        <w:t>ç</w:t>
      </w:r>
      <w:r>
        <w:rPr>
          <w:rFonts w:ascii="Trebuchet MS" w:hAnsi="Trebuchet MS"/>
          <w:color w:val="000000" w:themeColor="text1"/>
        </w:rPr>
        <w:t xml:space="preserve"> kayıt alındığı belirtilmektedir. Bu rapora haftalı</w:t>
      </w:r>
      <w:r w:rsidR="006D6AE3">
        <w:rPr>
          <w:rFonts w:ascii="Trebuchet MS" w:hAnsi="Trebuchet MS"/>
          <w:color w:val="000000" w:themeColor="text1"/>
        </w:rPr>
        <w:t>k</w:t>
      </w:r>
      <w:bookmarkStart w:id="0" w:name="_GoBack"/>
      <w:bookmarkEnd w:id="0"/>
      <w:r>
        <w:rPr>
          <w:rFonts w:ascii="Trebuchet MS" w:hAnsi="Trebuchet MS"/>
          <w:color w:val="000000" w:themeColor="text1"/>
        </w:rPr>
        <w:t xml:space="preserve"> ve aylık olarak da ayrıca bakılabilir.</w:t>
      </w: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E3703B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3" w:history="1">
                              <w:r w:rsidR="00C35398" w:rsidRPr="00C001BC">
                                <w:rPr>
                                  <w:rStyle w:val="Hyperlink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Hyperlink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4" w:history="1">
                                  <w:r w:rsidR="00C35398" w:rsidRPr="00EC7F3E">
                                    <w:rPr>
                                      <w:rStyle w:val="Hyperlink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Hyperlink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Hyperlink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E3703B" w:rsidP="00C35398">
                            <w:pPr>
                              <w:pStyle w:val="Footer"/>
                            </w:pPr>
                            <w:hyperlink r:id="rId15" w:history="1">
                              <w:r w:rsidR="004B7F6E" w:rsidRPr="004B7F6E">
                                <w:rPr>
                                  <w:rStyle w:val="Hyperlink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="00C35398" w:rsidRPr="004B7F6E">
                                <w:rPr>
                                  <w:rStyle w:val="Hyperlink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Footer"/>
                            </w:pPr>
                          </w:p>
                          <w:p w:rsidR="00C35398" w:rsidRDefault="00C35398" w:rsidP="00C35398">
                            <w:pPr>
                              <w:pStyle w:val="Footer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E3703B" w:rsidP="00C35398">
                            <w:pPr>
                              <w:pStyle w:val="Footer"/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7" w:history="1">
                              <w:r w:rsidR="00C35398" w:rsidRPr="0031668A">
                                <w:rPr>
                                  <w:rStyle w:val="Hyperlink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Hyperlink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Hyperlink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Hyperlink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E3703B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8" w:history="1">
                        <w:r w:rsidR="00C35398" w:rsidRPr="00C001BC">
                          <w:rPr>
                            <w:rStyle w:val="Hyperlink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Hyperlink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9" w:history="1">
                            <w:r w:rsidR="00C35398" w:rsidRPr="00EC7F3E">
                              <w:rPr>
                                <w:rStyle w:val="Hyperlink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Hyperlink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Hyperlink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E3703B" w:rsidP="00C35398">
                      <w:pPr>
                        <w:pStyle w:val="Footer"/>
                      </w:pPr>
                      <w:hyperlink r:id="rId20" w:history="1">
                        <w:r w:rsidR="004B7F6E" w:rsidRPr="004B7F6E">
                          <w:rPr>
                            <w:rStyle w:val="Hyperlink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Hyperlink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1" w:history="1">
                        <w:r w:rsidR="00C35398" w:rsidRPr="004B7F6E">
                          <w:rPr>
                            <w:rStyle w:val="Hyperlink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Footer"/>
                      </w:pPr>
                    </w:p>
                    <w:p w:rsidR="00C35398" w:rsidRDefault="00C35398" w:rsidP="00C35398">
                      <w:pPr>
                        <w:pStyle w:val="Footer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E3703B" w:rsidP="00C35398">
                      <w:pPr>
                        <w:pStyle w:val="Footer"/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2" w:history="1">
                        <w:r w:rsidR="00C35398" w:rsidRPr="0031668A">
                          <w:rPr>
                            <w:rStyle w:val="Hyperlink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Hyperlink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Hyperlink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Hyperlink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Hyperlink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3B" w:rsidRDefault="00E3703B" w:rsidP="005B7CB9">
      <w:pPr>
        <w:spacing w:after="0" w:line="240" w:lineRule="auto"/>
      </w:pPr>
      <w:r>
        <w:separator/>
      </w:r>
    </w:p>
  </w:endnote>
  <w:endnote w:type="continuationSeparator" w:id="0">
    <w:p w:rsidR="00E3703B" w:rsidRDefault="00E3703B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3E" w:rsidRPr="00A3084A" w:rsidRDefault="00EC7F3E" w:rsidP="00C35398">
    <w:pPr>
      <w:pStyle w:val="Heading03"/>
      <w:rPr>
        <w:rStyle w:val="Hyperlink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B532CF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3B" w:rsidRDefault="00E3703B" w:rsidP="005B7CB9">
      <w:pPr>
        <w:spacing w:after="0" w:line="240" w:lineRule="auto"/>
      </w:pPr>
      <w:r>
        <w:separator/>
      </w:r>
    </w:p>
  </w:footnote>
  <w:footnote w:type="continuationSeparator" w:id="0">
    <w:p w:rsidR="00E3703B" w:rsidRDefault="00E3703B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526CB"/>
    <w:rsid w:val="000806DE"/>
    <w:rsid w:val="001B6DAA"/>
    <w:rsid w:val="00240D47"/>
    <w:rsid w:val="0027162F"/>
    <w:rsid w:val="002D1E67"/>
    <w:rsid w:val="0031668A"/>
    <w:rsid w:val="003E63B0"/>
    <w:rsid w:val="00406110"/>
    <w:rsid w:val="00485FF7"/>
    <w:rsid w:val="00490D93"/>
    <w:rsid w:val="004B7F6E"/>
    <w:rsid w:val="00580DDA"/>
    <w:rsid w:val="005972C1"/>
    <w:rsid w:val="005B7CB9"/>
    <w:rsid w:val="005F521B"/>
    <w:rsid w:val="00690CEC"/>
    <w:rsid w:val="006D6AE3"/>
    <w:rsid w:val="00704DDE"/>
    <w:rsid w:val="00754578"/>
    <w:rsid w:val="00777BDC"/>
    <w:rsid w:val="008706AF"/>
    <w:rsid w:val="009F774A"/>
    <w:rsid w:val="00A3084A"/>
    <w:rsid w:val="00AB6EE7"/>
    <w:rsid w:val="00AD28E1"/>
    <w:rsid w:val="00B74FEB"/>
    <w:rsid w:val="00B82339"/>
    <w:rsid w:val="00BF4624"/>
    <w:rsid w:val="00C2004C"/>
    <w:rsid w:val="00C337C5"/>
    <w:rsid w:val="00C35398"/>
    <w:rsid w:val="00C35BFB"/>
    <w:rsid w:val="00D25174"/>
    <w:rsid w:val="00D37E31"/>
    <w:rsid w:val="00DD0B9E"/>
    <w:rsid w:val="00E05CD5"/>
    <w:rsid w:val="00E3703B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A7364-5B55-4932-8D12-3D6787BA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Char">
    <w:name w:val="Company Name Char"/>
    <w:basedOn w:val="DefaultParagraphFont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9"/>
  </w:style>
  <w:style w:type="paragraph" w:styleId="Footer">
    <w:name w:val="footer"/>
    <w:basedOn w:val="Normal"/>
    <w:link w:val="Footer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9"/>
  </w:style>
  <w:style w:type="character" w:customStyle="1" w:styleId="Heading03Char">
    <w:name w:val="Heading 03 Char"/>
    <w:basedOn w:val="DefaultParagraphFont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DefaultParagraphFont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net.com" TargetMode="External"/><Relationship Id="rId18" Type="http://schemas.openxmlformats.org/officeDocument/2006/relationships/hyperlink" Target="http://www.k12net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acebook.com/k12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12net-tr.blogspot.com" TargetMode="External"/><Relationship Id="rId20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referanslar.htm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urun-videos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/urun-videosu.html" TargetMode="External"/><Relationship Id="rId22" Type="http://schemas.openxmlformats.org/officeDocument/2006/relationships/hyperlink" Target="http://www.facebook.com/k12net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475F86"/>
    <w:rsid w:val="005C304E"/>
    <w:rsid w:val="008622B1"/>
    <w:rsid w:val="00932E06"/>
    <w:rsid w:val="00AF683B"/>
    <w:rsid w:val="00E66250"/>
    <w:rsid w:val="00F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char">
    <w:name w:val="companynamechar"/>
    <w:basedOn w:val="DefaultParagraphFont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E24B-8B18-4191-B4A4-DE0B7F71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 AYŞENUR</cp:lastModifiedBy>
  <cp:revision>4</cp:revision>
  <cp:lastPrinted>2012-05-25T12:01:00Z</cp:lastPrinted>
  <dcterms:created xsi:type="dcterms:W3CDTF">2017-04-29T12:50:00Z</dcterms:created>
  <dcterms:modified xsi:type="dcterms:W3CDTF">2017-04-29T13:15:00Z</dcterms:modified>
</cp:coreProperties>
</file>