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1" w:rsidRDefault="00A55F5C" w:rsidP="00DC06E3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ÖĞRENCİ GİRİŞ KARTI</w:t>
      </w:r>
    </w:p>
    <w:p w:rsidR="00A55F5C" w:rsidRDefault="00A55F5C" w:rsidP="00DC06E3">
      <w:pPr>
        <w:jc w:val="center"/>
        <w:rPr>
          <w:rFonts w:ascii="Trebuchet MS" w:hAnsi="Trebuchet MS"/>
          <w:b/>
          <w:color w:val="FF0000"/>
          <w:sz w:val="28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 w:rsidRPr="00A55F5C">
        <w:rPr>
          <w:rFonts w:ascii="Trebuchet MS" w:hAnsi="Trebuchet MS"/>
          <w:sz w:val="24"/>
          <w:szCs w:val="24"/>
        </w:rPr>
        <w:t>Öğrencilerinizin</w:t>
      </w:r>
      <w:r>
        <w:rPr>
          <w:rFonts w:ascii="Trebuchet MS" w:hAnsi="Trebuchet MS"/>
          <w:sz w:val="24"/>
          <w:szCs w:val="24"/>
        </w:rPr>
        <w:t xml:space="preserve"> okula giriş yaparken kullanabileceği, kimlik görevinde olan öğrenci giriş kartını K12NET üzerinden oluşturabilirsiniz.</w:t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 Giriş Kartı oluşturabilmek için</w:t>
      </w:r>
      <w:r w:rsidRPr="00A55F5C">
        <w:rPr>
          <w:rFonts w:ascii="Trebuchet MS" w:hAnsi="Trebuchet MS"/>
          <w:sz w:val="24"/>
          <w:szCs w:val="24"/>
        </w:rPr>
        <w:t>,</w:t>
      </w:r>
      <w:r w:rsidRPr="00A55F5C">
        <w:rPr>
          <w:rFonts w:ascii="Trebuchet MS" w:hAnsi="Trebuchet MS"/>
          <w:b/>
          <w:sz w:val="24"/>
          <w:szCs w:val="24"/>
        </w:rPr>
        <w:t xml:space="preserve"> Öğrenci İşlemleri</w:t>
      </w:r>
      <w:r>
        <w:rPr>
          <w:rFonts w:ascii="Trebuchet MS" w:hAnsi="Trebuchet MS"/>
          <w:sz w:val="24"/>
          <w:szCs w:val="24"/>
        </w:rPr>
        <w:t xml:space="preserve"> menü grubundaki </w:t>
      </w:r>
      <w:r w:rsidRPr="00A55F5C">
        <w:rPr>
          <w:rFonts w:ascii="Trebuchet MS" w:hAnsi="Trebuchet MS"/>
          <w:b/>
          <w:sz w:val="24"/>
          <w:szCs w:val="24"/>
        </w:rPr>
        <w:t xml:space="preserve">Okul Kayıt </w:t>
      </w:r>
      <w:r>
        <w:rPr>
          <w:rFonts w:ascii="Trebuchet MS" w:hAnsi="Trebuchet MS"/>
          <w:sz w:val="24"/>
          <w:szCs w:val="24"/>
        </w:rPr>
        <w:t>ekranına geliniz.</w:t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238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 isminin yanındaki İşlem butonuna tıklayınız.</w:t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647950" cy="971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Açılan listede </w:t>
      </w:r>
      <w:r w:rsidRPr="00A55F5C">
        <w:rPr>
          <w:rFonts w:ascii="Trebuchet MS" w:hAnsi="Trebuchet MS"/>
          <w:b/>
          <w:sz w:val="24"/>
          <w:szCs w:val="24"/>
        </w:rPr>
        <w:t>Öğrenci Giriş Kartı</w:t>
      </w:r>
      <w:r>
        <w:rPr>
          <w:rFonts w:ascii="Trebuchet MS" w:hAnsi="Trebuchet MS"/>
          <w:sz w:val="24"/>
          <w:szCs w:val="24"/>
        </w:rPr>
        <w:t xml:space="preserve"> seçeneğine tıklayınız.</w:t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209925" cy="293876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97" cy="29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766BC4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 Öğrenci Resmini Göster, Program Türünü Göster</w:t>
      </w:r>
      <w:r w:rsidR="00EE5E09">
        <w:rPr>
          <w:rFonts w:ascii="Trebuchet MS" w:hAnsi="Trebuchet MS"/>
          <w:sz w:val="24"/>
          <w:szCs w:val="24"/>
        </w:rPr>
        <w:t xml:space="preserve"> ve Dönem Göster seçenekleri bulunmaktadır. Program türü öğrencinin alan bilgisinden gelmektedir, bu seçeneği seçmenize rağmen raporda göremiyorsanız öğrenciye alan bilgisi girmeniz gerekmektedir. Seçim yaptıktan sonra Başla butonuna tıklayarak raporu oluşturabilirsiniz.</w:t>
      </w: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</w:p>
    <w:p w:rsidR="00A55F5C" w:rsidRDefault="00A55F5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33242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C4" w:rsidRDefault="00EE5E09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Oluşan belge aşağıdaki gibidir.</w:t>
      </w:r>
    </w:p>
    <w:p w:rsidR="00766BC4" w:rsidRDefault="00EE5E09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17621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09" w:rsidRDefault="00EE5E09" w:rsidP="00A55F5C">
      <w:pPr>
        <w:rPr>
          <w:rFonts w:ascii="Trebuchet MS" w:hAnsi="Trebuchet MS"/>
          <w:sz w:val="24"/>
          <w:szCs w:val="24"/>
        </w:rPr>
      </w:pPr>
    </w:p>
    <w:p w:rsidR="00EE5E09" w:rsidRDefault="00EE5E09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 şekilde bir öğrenci için raporlama yapabileceğiniz gibi İşlemler butonuna tıklayıp, sisteme kayıtlı tüm öğrenciler için Öğrenci giriş kartı basabilirsiniz.</w:t>
      </w:r>
    </w:p>
    <w:p w:rsidR="00EE5E09" w:rsidRDefault="00EE5E09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724150" cy="6953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EE5E09" w:rsidRDefault="00DD660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Sadece bir sınıf veya şube için giriş kartı basabilmek için filtre butonuna tıklayınız.</w:t>
      </w: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514600" cy="762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Raporunu almak istediğiniz sınıfı veya şubeyi seçiniz ve Filtrele butonuna tıklayınız.</w:t>
      </w: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29527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İşlemler butonuna tıklayarak Öğrenci Giriş Kartı seçeneğinden filtrelediğiniz şube için raporunuzu oluşturabilirsiniz.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</w:t>
      </w:r>
    </w:p>
    <w:p w:rsidR="00DD660C" w:rsidRDefault="00DD660C" w:rsidP="00A55F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8953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E8" w:rsidRDefault="00CA72E8" w:rsidP="002816AD">
      <w:pPr>
        <w:jc w:val="center"/>
        <w:rPr>
          <w:rFonts w:ascii="Trebuchet MS" w:hAnsi="Trebuchet MS"/>
        </w:rPr>
      </w:pPr>
    </w:p>
    <w:p w:rsidR="00C35398" w:rsidRPr="005972C1" w:rsidRDefault="00C35398" w:rsidP="002816AD">
      <w:pPr>
        <w:jc w:val="center"/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FDD0" wp14:editId="6592EF39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711E2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711E26" w:rsidP="00C35398">
                            <w:pPr>
                              <w:pStyle w:val="Altbilgi"/>
                            </w:pPr>
                            <w:hyperlink r:id="rId19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0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711E2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04DD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B7F6E" w:rsidP="00C35398">
                      <w:pPr>
                        <w:pStyle w:val="Altbilgi"/>
                      </w:pPr>
                      <w:hyperlink r:id="rId26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04DD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26" w:rsidRDefault="00711E26" w:rsidP="005B7CB9">
      <w:pPr>
        <w:spacing w:after="0" w:line="240" w:lineRule="auto"/>
      </w:pPr>
      <w:r>
        <w:separator/>
      </w:r>
    </w:p>
  </w:endnote>
  <w:endnote w:type="continuationSeparator" w:id="0">
    <w:p w:rsidR="00711E26" w:rsidRDefault="00711E2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26" w:rsidRDefault="00711E26" w:rsidP="005B7CB9">
      <w:pPr>
        <w:spacing w:after="0" w:line="240" w:lineRule="auto"/>
      </w:pPr>
      <w:r>
        <w:separator/>
      </w:r>
    </w:p>
  </w:footnote>
  <w:footnote w:type="continuationSeparator" w:id="0">
    <w:p w:rsidR="00711E26" w:rsidRDefault="00711E2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240D47"/>
    <w:rsid w:val="002816AD"/>
    <w:rsid w:val="002D1E67"/>
    <w:rsid w:val="0031668A"/>
    <w:rsid w:val="003E63B0"/>
    <w:rsid w:val="00406110"/>
    <w:rsid w:val="00490D93"/>
    <w:rsid w:val="004B7F6E"/>
    <w:rsid w:val="00580DDA"/>
    <w:rsid w:val="005972C1"/>
    <w:rsid w:val="005B7CB9"/>
    <w:rsid w:val="00704DDE"/>
    <w:rsid w:val="00711E26"/>
    <w:rsid w:val="00744D42"/>
    <w:rsid w:val="00754578"/>
    <w:rsid w:val="00766BC4"/>
    <w:rsid w:val="00777BDC"/>
    <w:rsid w:val="00A3084A"/>
    <w:rsid w:val="00A55F5C"/>
    <w:rsid w:val="00A86EBD"/>
    <w:rsid w:val="00C2004C"/>
    <w:rsid w:val="00C35398"/>
    <w:rsid w:val="00C76DFC"/>
    <w:rsid w:val="00CA72E8"/>
    <w:rsid w:val="00D25174"/>
    <w:rsid w:val="00D37E31"/>
    <w:rsid w:val="00DC06E3"/>
    <w:rsid w:val="00DD0B9E"/>
    <w:rsid w:val="00DD660C"/>
    <w:rsid w:val="00E05CD5"/>
    <w:rsid w:val="00EC7F3E"/>
    <w:rsid w:val="00ED5851"/>
    <w:rsid w:val="00EE2742"/>
    <w:rsid w:val="00EE5E09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k12net.com/referansla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k12net-tr.blogspot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12net.com/referanslar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C56F0"/>
    <w:rsid w:val="00260E70"/>
    <w:rsid w:val="003962CF"/>
    <w:rsid w:val="004536B2"/>
    <w:rsid w:val="005C304E"/>
    <w:rsid w:val="00AF683B"/>
    <w:rsid w:val="00C40781"/>
    <w:rsid w:val="00E66250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B6A6-1BC2-477B-B884-8344344F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ceylan-1903</cp:lastModifiedBy>
  <cp:revision>2</cp:revision>
  <cp:lastPrinted>2012-05-25T12:01:00Z</cp:lastPrinted>
  <dcterms:created xsi:type="dcterms:W3CDTF">2017-04-27T08:11:00Z</dcterms:created>
  <dcterms:modified xsi:type="dcterms:W3CDTF">2017-04-27T08:11:00Z</dcterms:modified>
</cp:coreProperties>
</file>