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75" w:rsidRDefault="007A5C25" w:rsidP="00DC73EB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KURS EKLEME SİHİRBAZI</w:t>
      </w:r>
    </w:p>
    <w:p w:rsidR="00DC73EB" w:rsidRDefault="00DC73EB" w:rsidP="00DC73EB">
      <w:pPr>
        <w:rPr>
          <w:rFonts w:ascii="Trebuchet MS" w:hAnsi="Trebuchet MS"/>
          <w:color w:val="000000" w:themeColor="text1"/>
          <w:sz w:val="24"/>
        </w:rPr>
      </w:pPr>
      <w:r w:rsidRPr="00DC73EB">
        <w:rPr>
          <w:rFonts w:ascii="Trebuchet MS" w:hAnsi="Trebuchet MS"/>
          <w:color w:val="000000" w:themeColor="text1"/>
          <w:sz w:val="24"/>
        </w:rPr>
        <w:t xml:space="preserve">K12Net’te </w:t>
      </w:r>
      <w:r w:rsidRPr="00DC73EB">
        <w:rPr>
          <w:rFonts w:ascii="Trebuchet MS" w:hAnsi="Trebuchet MS"/>
          <w:b/>
          <w:color w:val="000000" w:themeColor="text1"/>
          <w:sz w:val="24"/>
        </w:rPr>
        <w:t>Kurs Ekleme Sihirbazı</w:t>
      </w:r>
      <w:r w:rsidRPr="00DC73EB">
        <w:rPr>
          <w:rFonts w:ascii="Trebuchet MS" w:hAnsi="Trebuchet MS"/>
          <w:color w:val="000000" w:themeColor="text1"/>
          <w:sz w:val="24"/>
        </w:rPr>
        <w:t xml:space="preserve"> ile kurslarınızı ekleyebilmektesiniz.</w:t>
      </w:r>
      <w:r w:rsidR="007A5C25">
        <w:rPr>
          <w:rFonts w:ascii="Trebuchet MS" w:hAnsi="Trebuchet MS"/>
          <w:color w:val="000000" w:themeColor="text1"/>
          <w:sz w:val="24"/>
        </w:rPr>
        <w:t xml:space="preserve"> Bu alandan eklediğiniz kurslarınız Kurslar ekranına yansıyacaktır.</w:t>
      </w:r>
      <w:r w:rsidRPr="00DC73EB">
        <w:rPr>
          <w:rFonts w:ascii="Trebuchet MS" w:hAnsi="Trebuchet MS"/>
          <w:color w:val="000000" w:themeColor="text1"/>
          <w:sz w:val="24"/>
        </w:rPr>
        <w:t xml:space="preserve"> Kurs kopyalama sihirbazı ile kurslarınızı sisteme eklemek için </w:t>
      </w:r>
      <w:r w:rsidRPr="00DC73EB">
        <w:rPr>
          <w:rFonts w:ascii="Trebuchet MS" w:hAnsi="Trebuchet MS"/>
          <w:b/>
          <w:color w:val="000000" w:themeColor="text1"/>
          <w:sz w:val="24"/>
        </w:rPr>
        <w:t>Okul</w:t>
      </w:r>
      <w:r w:rsidRPr="00DC73EB">
        <w:rPr>
          <w:rFonts w:ascii="Trebuchet MS" w:hAnsi="Trebuchet MS"/>
          <w:color w:val="000000" w:themeColor="text1"/>
          <w:sz w:val="24"/>
        </w:rPr>
        <w:t xml:space="preserve"> ana </w:t>
      </w:r>
      <w:proofErr w:type="gramStart"/>
      <w:r w:rsidRPr="00DC73EB">
        <w:rPr>
          <w:rFonts w:ascii="Trebuchet MS" w:hAnsi="Trebuchet MS"/>
          <w:color w:val="000000" w:themeColor="text1"/>
          <w:sz w:val="24"/>
        </w:rPr>
        <w:t>modülü</w:t>
      </w:r>
      <w:proofErr w:type="gramEnd"/>
      <w:r w:rsidRPr="00DC73EB">
        <w:rPr>
          <w:rFonts w:ascii="Trebuchet MS" w:hAnsi="Trebuchet MS"/>
          <w:color w:val="000000" w:themeColor="text1"/>
          <w:sz w:val="24"/>
        </w:rPr>
        <w:t xml:space="preserve"> altındaki </w:t>
      </w:r>
      <w:r w:rsidRPr="00DC73EB">
        <w:rPr>
          <w:rFonts w:ascii="Trebuchet MS" w:hAnsi="Trebuchet MS"/>
          <w:b/>
          <w:color w:val="000000" w:themeColor="text1"/>
          <w:sz w:val="24"/>
        </w:rPr>
        <w:t>Okul Bilgileri</w:t>
      </w:r>
      <w:r w:rsidRPr="00DC73EB">
        <w:rPr>
          <w:rFonts w:ascii="Trebuchet MS" w:hAnsi="Trebuchet MS"/>
          <w:color w:val="000000" w:themeColor="text1"/>
          <w:sz w:val="24"/>
        </w:rPr>
        <w:t xml:space="preserve"> ekranına </w:t>
      </w:r>
      <w:bookmarkStart w:id="0" w:name="_GoBack"/>
      <w:bookmarkEnd w:id="0"/>
      <w:r w:rsidRPr="00DC73EB">
        <w:rPr>
          <w:rFonts w:ascii="Trebuchet MS" w:hAnsi="Trebuchet MS"/>
          <w:color w:val="000000" w:themeColor="text1"/>
          <w:sz w:val="24"/>
        </w:rPr>
        <w:t>geliniz.</w:t>
      </w:r>
    </w:p>
    <w:p w:rsidR="00DC73EB" w:rsidRDefault="00DC73EB" w:rsidP="00DC73EB">
      <w:pPr>
        <w:rPr>
          <w:rFonts w:ascii="Trebuchet MS" w:hAnsi="Trebuchet MS"/>
          <w:color w:val="000000" w:themeColor="text1"/>
          <w:sz w:val="24"/>
        </w:rPr>
      </w:pPr>
    </w:p>
    <w:p w:rsidR="00DC73EB" w:rsidRDefault="00DC73EB" w:rsidP="00DC73EB">
      <w:pPr>
        <w:rPr>
          <w:rFonts w:ascii="Trebuchet MS" w:hAnsi="Trebuchet MS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4F13114F" wp14:editId="58E1C7D4">
            <wp:extent cx="5760720" cy="2012516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3EB" w:rsidRDefault="00DC73EB" w:rsidP="00DC73EB">
      <w:pPr>
        <w:rPr>
          <w:rFonts w:ascii="Trebuchet MS" w:hAnsi="Trebuchet MS"/>
          <w:color w:val="000000" w:themeColor="text1"/>
          <w:sz w:val="24"/>
        </w:rPr>
      </w:pPr>
    </w:p>
    <w:p w:rsidR="00DC73EB" w:rsidRDefault="00DC73EB" w:rsidP="00DC73EB">
      <w:pPr>
        <w:rPr>
          <w:rFonts w:ascii="Trebuchet MS" w:hAnsi="Trebuchet MS"/>
          <w:color w:val="000000" w:themeColor="text1"/>
          <w:sz w:val="24"/>
        </w:rPr>
      </w:pPr>
      <w:r>
        <w:rPr>
          <w:rFonts w:ascii="Trebuchet MS" w:hAnsi="Trebuchet MS"/>
          <w:color w:val="000000" w:themeColor="text1"/>
          <w:sz w:val="24"/>
        </w:rPr>
        <w:t xml:space="preserve">Açılan ekranda ilgili okulunuzun satırında bulunan işlemler butonuna tıklayarak </w:t>
      </w:r>
      <w:r w:rsidR="007A5C25">
        <w:rPr>
          <w:rFonts w:ascii="Trebuchet MS" w:hAnsi="Trebuchet MS"/>
          <w:color w:val="000000" w:themeColor="text1"/>
          <w:sz w:val="24"/>
        </w:rPr>
        <w:t>Kurs Kopyalama Sihirbazı alanına tıklayınız.</w:t>
      </w: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1F6C408D" wp14:editId="6419AE8C">
            <wp:extent cx="5760720" cy="2235448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  <w:r>
        <w:rPr>
          <w:rFonts w:ascii="Trebuchet MS" w:hAnsi="Trebuchet MS"/>
          <w:color w:val="000000" w:themeColor="text1"/>
          <w:sz w:val="24"/>
        </w:rPr>
        <w:lastRenderedPageBreak/>
        <w:t>Açılan pencereden ‘’</w:t>
      </w:r>
      <w:r w:rsidRPr="007A5C25">
        <w:rPr>
          <w:rFonts w:ascii="Trebuchet MS" w:hAnsi="Trebuchet MS"/>
          <w:b/>
          <w:color w:val="000000" w:themeColor="text1"/>
          <w:sz w:val="28"/>
        </w:rPr>
        <w:t>+</w:t>
      </w:r>
      <w:r>
        <w:rPr>
          <w:rFonts w:ascii="Trebuchet MS" w:hAnsi="Trebuchet MS"/>
          <w:color w:val="000000" w:themeColor="text1"/>
          <w:sz w:val="24"/>
        </w:rPr>
        <w:t>’’ butonuna tıklayarak;</w:t>
      </w: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5EFD5ED1" wp14:editId="6B93D6A1">
            <wp:extent cx="5760720" cy="1689142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  <w:r>
        <w:rPr>
          <w:rFonts w:ascii="Trebuchet MS" w:hAnsi="Trebuchet MS"/>
          <w:color w:val="000000" w:themeColor="text1"/>
          <w:sz w:val="24"/>
        </w:rPr>
        <w:t xml:space="preserve">Kurs kodunu ve kurs isminizi yazıp hangi sınıf seviyelerinde kullanılacak ise belirledikten sonra </w:t>
      </w:r>
      <w:proofErr w:type="gramStart"/>
      <w:r>
        <w:rPr>
          <w:rFonts w:ascii="Trebuchet MS" w:hAnsi="Trebuchet MS"/>
          <w:b/>
          <w:color w:val="000000" w:themeColor="text1"/>
          <w:sz w:val="24"/>
        </w:rPr>
        <w:t>K</w:t>
      </w:r>
      <w:r w:rsidRPr="007A5C25">
        <w:rPr>
          <w:rFonts w:ascii="Trebuchet MS" w:hAnsi="Trebuchet MS"/>
          <w:b/>
          <w:color w:val="000000" w:themeColor="text1"/>
          <w:sz w:val="24"/>
        </w:rPr>
        <w:t>aydet</w:t>
      </w:r>
      <w:proofErr w:type="gramEnd"/>
      <w:r>
        <w:rPr>
          <w:rFonts w:ascii="Trebuchet MS" w:hAnsi="Trebuchet MS"/>
          <w:color w:val="000000" w:themeColor="text1"/>
          <w:sz w:val="24"/>
        </w:rPr>
        <w:t xml:space="preserve"> butonuna tıklayarak kursunuzu kaydedebilirsiniz.</w:t>
      </w: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468F5E8D" wp14:editId="079443CB">
            <wp:extent cx="5760720" cy="3993797"/>
            <wp:effectExtent l="0" t="0" r="0" b="698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  <w:r>
        <w:rPr>
          <w:rFonts w:ascii="Trebuchet MS" w:hAnsi="Trebuchet MS"/>
          <w:color w:val="000000" w:themeColor="text1"/>
          <w:sz w:val="24"/>
        </w:rPr>
        <w:lastRenderedPageBreak/>
        <w:t xml:space="preserve">Kurs Ekleme Sihirbazı yardımı ile eklediğiniz kurslarınız </w:t>
      </w:r>
      <w:r w:rsidRPr="007A5C25">
        <w:rPr>
          <w:rFonts w:ascii="Trebuchet MS" w:hAnsi="Trebuchet MS"/>
          <w:b/>
          <w:color w:val="000000" w:themeColor="text1"/>
          <w:sz w:val="24"/>
        </w:rPr>
        <w:t>Ders</w:t>
      </w:r>
      <w:r>
        <w:rPr>
          <w:rFonts w:ascii="Trebuchet MS" w:hAnsi="Trebuchet MS"/>
          <w:b/>
          <w:color w:val="000000" w:themeColor="text1"/>
          <w:sz w:val="24"/>
        </w:rPr>
        <w:t xml:space="preserve"> </w:t>
      </w:r>
      <w:r>
        <w:rPr>
          <w:rFonts w:ascii="Trebuchet MS" w:hAnsi="Trebuchet MS"/>
          <w:color w:val="000000" w:themeColor="text1"/>
          <w:sz w:val="24"/>
        </w:rPr>
        <w:t xml:space="preserve">ana </w:t>
      </w:r>
      <w:proofErr w:type="gramStart"/>
      <w:r>
        <w:rPr>
          <w:rFonts w:ascii="Trebuchet MS" w:hAnsi="Trebuchet MS"/>
          <w:color w:val="000000" w:themeColor="text1"/>
          <w:sz w:val="24"/>
        </w:rPr>
        <w:t>modülü</w:t>
      </w:r>
      <w:proofErr w:type="gramEnd"/>
      <w:r>
        <w:rPr>
          <w:rFonts w:ascii="Trebuchet MS" w:hAnsi="Trebuchet MS"/>
          <w:color w:val="000000" w:themeColor="text1"/>
          <w:sz w:val="24"/>
        </w:rPr>
        <w:t xml:space="preserve"> altındaki </w:t>
      </w:r>
      <w:r>
        <w:rPr>
          <w:rFonts w:ascii="Trebuchet MS" w:hAnsi="Trebuchet MS"/>
          <w:b/>
          <w:color w:val="000000" w:themeColor="text1"/>
          <w:sz w:val="24"/>
        </w:rPr>
        <w:t>Kurslar</w:t>
      </w:r>
      <w:r>
        <w:rPr>
          <w:rFonts w:ascii="Trebuchet MS" w:hAnsi="Trebuchet MS"/>
          <w:color w:val="000000" w:themeColor="text1"/>
          <w:sz w:val="24"/>
        </w:rPr>
        <w:t xml:space="preserve"> ekranına yansıyacaktır.</w:t>
      </w: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08C86D49" wp14:editId="2AC054A1">
            <wp:extent cx="5760720" cy="1543378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7A5C25" w:rsidRPr="007A5C25" w:rsidRDefault="007A5C25" w:rsidP="00DC73EB">
      <w:pPr>
        <w:rPr>
          <w:rFonts w:ascii="Trebuchet MS" w:hAnsi="Trebuchet MS"/>
          <w:color w:val="000000" w:themeColor="text1"/>
          <w:sz w:val="24"/>
        </w:rPr>
      </w:pPr>
    </w:p>
    <w:p w:rsidR="00C35398" w:rsidRPr="005972C1" w:rsidRDefault="00A95628" w:rsidP="00DC73EB">
      <w:pPr>
        <w:jc w:val="center"/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81B1E" wp14:editId="0D750413">
                <wp:simplePos x="0" y="0"/>
                <wp:positionH relativeFrom="column">
                  <wp:posOffset>-404495</wp:posOffset>
                </wp:positionH>
                <wp:positionV relativeFrom="paragraph">
                  <wp:posOffset>98425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6B313C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6B313C" w:rsidP="00C35398">
                            <w:pPr>
                              <w:pStyle w:val="Altbilgi"/>
                            </w:pPr>
                            <w:hyperlink r:id="rId1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6B313C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31.85pt;margin-top:7.7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Atli123gAAAAs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985AB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985ABE" w:rsidP="00C35398">
                      <w:pPr>
                        <w:pStyle w:val="Altbilgi"/>
                      </w:pPr>
                      <w:hyperlink r:id="rId3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985AB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DC73EB">
      <w:pPr>
        <w:jc w:val="center"/>
        <w:rPr>
          <w:rFonts w:ascii="Trebuchet MS" w:hAnsi="Trebuchet MS"/>
        </w:rPr>
      </w:pPr>
    </w:p>
    <w:sectPr w:rsidR="00C35398" w:rsidRPr="005972C1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3C" w:rsidRDefault="006B313C" w:rsidP="005B7CB9">
      <w:pPr>
        <w:spacing w:after="0" w:line="240" w:lineRule="auto"/>
      </w:pPr>
      <w:r>
        <w:separator/>
      </w:r>
    </w:p>
  </w:endnote>
  <w:endnote w:type="continuationSeparator" w:id="0">
    <w:p w:rsidR="006B313C" w:rsidRDefault="006B313C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3C" w:rsidRDefault="006B313C" w:rsidP="005B7CB9">
      <w:pPr>
        <w:spacing w:after="0" w:line="240" w:lineRule="auto"/>
      </w:pPr>
      <w:r>
        <w:separator/>
      </w:r>
    </w:p>
  </w:footnote>
  <w:footnote w:type="continuationSeparator" w:id="0">
    <w:p w:rsidR="006B313C" w:rsidRDefault="006B313C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A30ED"/>
    <w:rsid w:val="001D78F7"/>
    <w:rsid w:val="0020431E"/>
    <w:rsid w:val="00240D47"/>
    <w:rsid w:val="002D1E67"/>
    <w:rsid w:val="0031668A"/>
    <w:rsid w:val="00324E2E"/>
    <w:rsid w:val="003D72B0"/>
    <w:rsid w:val="003E63B0"/>
    <w:rsid w:val="00406110"/>
    <w:rsid w:val="00414C3F"/>
    <w:rsid w:val="00473931"/>
    <w:rsid w:val="004812F6"/>
    <w:rsid w:val="00490D93"/>
    <w:rsid w:val="004A5B19"/>
    <w:rsid w:val="004B7F6E"/>
    <w:rsid w:val="004E1D8F"/>
    <w:rsid w:val="00580DDA"/>
    <w:rsid w:val="005972C1"/>
    <w:rsid w:val="005A2563"/>
    <w:rsid w:val="005B7CB9"/>
    <w:rsid w:val="006A627A"/>
    <w:rsid w:val="006B313C"/>
    <w:rsid w:val="00704DDE"/>
    <w:rsid w:val="00754578"/>
    <w:rsid w:val="00777BDC"/>
    <w:rsid w:val="007A5C25"/>
    <w:rsid w:val="007C1E78"/>
    <w:rsid w:val="007C2058"/>
    <w:rsid w:val="008F39FF"/>
    <w:rsid w:val="00960AFA"/>
    <w:rsid w:val="00985ABE"/>
    <w:rsid w:val="00996BD1"/>
    <w:rsid w:val="00A3084A"/>
    <w:rsid w:val="00A60F5C"/>
    <w:rsid w:val="00A7310A"/>
    <w:rsid w:val="00A95628"/>
    <w:rsid w:val="00B43173"/>
    <w:rsid w:val="00BB7884"/>
    <w:rsid w:val="00C2004C"/>
    <w:rsid w:val="00C35398"/>
    <w:rsid w:val="00CC3C87"/>
    <w:rsid w:val="00CE0E75"/>
    <w:rsid w:val="00CF2766"/>
    <w:rsid w:val="00CF33EE"/>
    <w:rsid w:val="00D25174"/>
    <w:rsid w:val="00D37E31"/>
    <w:rsid w:val="00DC73EB"/>
    <w:rsid w:val="00DD0B9E"/>
    <w:rsid w:val="00E05CD5"/>
    <w:rsid w:val="00E35437"/>
    <w:rsid w:val="00EA7356"/>
    <w:rsid w:val="00EC7F3E"/>
    <w:rsid w:val="00ED5851"/>
    <w:rsid w:val="00F20B55"/>
    <w:rsid w:val="00F3156E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12net.com" TargetMode="External"/><Relationship Id="rId3" Type="http://schemas.microsoft.com/office/2007/relationships/stylesWithEffects" Target="stylesWithEffects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acebook.com/k12net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12net-tr.blogspot.com" TargetMode="External"/><Relationship Id="rId29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openxmlformats.org/officeDocument/2006/relationships/hyperlink" Target="http://www.facebook.com/k12n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referanslar.html" TargetMode="External"/><Relationship Id="rId28" Type="http://schemas.openxmlformats.org/officeDocument/2006/relationships/hyperlink" Target="http://www.k12net.com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31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2B3D25"/>
    <w:rsid w:val="003509C2"/>
    <w:rsid w:val="003962CF"/>
    <w:rsid w:val="004536B2"/>
    <w:rsid w:val="005C304E"/>
    <w:rsid w:val="005D6CE6"/>
    <w:rsid w:val="007B011F"/>
    <w:rsid w:val="00964F53"/>
    <w:rsid w:val="009930F0"/>
    <w:rsid w:val="00AF683B"/>
    <w:rsid w:val="00C67633"/>
    <w:rsid w:val="00C8460F"/>
    <w:rsid w:val="00D15638"/>
    <w:rsid w:val="00D91E62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74FB-3975-4F38-9A16-B02F088E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ulusoy</cp:lastModifiedBy>
  <cp:revision>2</cp:revision>
  <cp:lastPrinted>2012-05-25T12:01:00Z</cp:lastPrinted>
  <dcterms:created xsi:type="dcterms:W3CDTF">2017-02-07T14:03:00Z</dcterms:created>
  <dcterms:modified xsi:type="dcterms:W3CDTF">2017-02-07T14:03:00Z</dcterms:modified>
</cp:coreProperties>
</file>