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C1" w:rsidRDefault="006F5A13" w:rsidP="00C337C5">
      <w:pPr>
        <w:jc w:val="center"/>
        <w:rPr>
          <w:rFonts w:ascii="Trebuchet MS" w:hAnsi="Trebuchet MS"/>
          <w:b/>
          <w:color w:val="FF0000"/>
          <w:sz w:val="28"/>
        </w:rPr>
      </w:pPr>
      <w:r>
        <w:rPr>
          <w:rFonts w:ascii="Trebuchet MS" w:hAnsi="Trebuchet MS"/>
          <w:b/>
          <w:color w:val="FF0000"/>
          <w:sz w:val="28"/>
        </w:rPr>
        <w:t>HAFTALIK YOKLAMA FİŞİ</w:t>
      </w:r>
    </w:p>
    <w:p w:rsidR="00BF4624" w:rsidRDefault="006F5A13" w:rsidP="005B7CB9">
      <w:pPr>
        <w:rPr>
          <w:rFonts w:ascii="Trebuchet MS" w:hAnsi="Trebuchet MS"/>
          <w:color w:val="000000"/>
        </w:rPr>
      </w:pPr>
      <w:r>
        <w:rPr>
          <w:rFonts w:ascii="Trebuchet MS" w:hAnsi="Trebuchet MS"/>
          <w:color w:val="000000"/>
        </w:rPr>
        <w:t>S</w:t>
      </w:r>
      <w:r>
        <w:rPr>
          <w:rFonts w:ascii="Trebuchet MS" w:hAnsi="Trebuchet MS"/>
          <w:color w:val="000000"/>
        </w:rPr>
        <w:t xml:space="preserve">istemden haftalık veya gün </w:t>
      </w:r>
      <w:proofErr w:type="gramStart"/>
      <w:r>
        <w:rPr>
          <w:rFonts w:ascii="Trebuchet MS" w:hAnsi="Trebuchet MS"/>
          <w:color w:val="000000"/>
        </w:rPr>
        <w:t>bazlı</w:t>
      </w:r>
      <w:proofErr w:type="gramEnd"/>
      <w:r>
        <w:rPr>
          <w:rFonts w:ascii="Trebuchet MS" w:hAnsi="Trebuchet MS"/>
          <w:color w:val="000000"/>
        </w:rPr>
        <w:t xml:space="preserve"> öğrencilerin devamsızlıklarını öğretmenlerin elden giriş yapmaları için çıktı olarak ya da öğretmenlerin K12NET sistemi üzerinden daha önce giriş yapmış oldukları Ders Devamsızlığı bilgisine göre ala</w:t>
      </w:r>
      <w:r>
        <w:rPr>
          <w:rFonts w:ascii="Trebuchet MS" w:hAnsi="Trebuchet MS"/>
          <w:color w:val="000000"/>
        </w:rPr>
        <w:t xml:space="preserve">bileceğiniz </w:t>
      </w:r>
      <w:proofErr w:type="spellStart"/>
      <w:r>
        <w:rPr>
          <w:rFonts w:ascii="Trebuchet MS" w:hAnsi="Trebuchet MS"/>
          <w:color w:val="000000"/>
        </w:rPr>
        <w:t>excel-pdf</w:t>
      </w:r>
      <w:proofErr w:type="spellEnd"/>
      <w:r>
        <w:rPr>
          <w:rFonts w:ascii="Trebuchet MS" w:hAnsi="Trebuchet MS"/>
          <w:color w:val="000000"/>
        </w:rPr>
        <w:t xml:space="preserve"> raporu alabilirsiniz.</w:t>
      </w:r>
    </w:p>
    <w:p w:rsidR="006F5A13" w:rsidRDefault="006F5A13" w:rsidP="006F5A13">
      <w:pPr>
        <w:rPr>
          <w:rFonts w:ascii="Trebuchet MS" w:hAnsi="Trebuchet MS"/>
          <w:color w:val="000000"/>
        </w:rPr>
      </w:pPr>
      <w:r>
        <w:rPr>
          <w:rFonts w:ascii="Trebuchet MS" w:hAnsi="Trebuchet MS"/>
          <w:color w:val="000000"/>
        </w:rPr>
        <w:t xml:space="preserve">Haftalık Yoklama fişinde eğer sistemde haftalık ders programı daha öncesinden sisteme giriş yapıldıysa Öğretmen ve Ders bilgisi rapora yansıyacaktır. Eğer hiçbir şekilde haftalık program ve Takvim girilmemişse standart olarak 8 </w:t>
      </w:r>
      <w:proofErr w:type="spellStart"/>
      <w:proofErr w:type="gramStart"/>
      <w:r>
        <w:rPr>
          <w:rFonts w:ascii="Trebuchet MS" w:hAnsi="Trebuchet MS"/>
          <w:color w:val="000000"/>
        </w:rPr>
        <w:t>periyotluk</w:t>
      </w:r>
      <w:proofErr w:type="spellEnd"/>
      <w:proofErr w:type="gramEnd"/>
      <w:r>
        <w:rPr>
          <w:rFonts w:ascii="Trebuchet MS" w:hAnsi="Trebuchet MS"/>
          <w:color w:val="000000"/>
        </w:rPr>
        <w:t xml:space="preserve"> Öğretmen ve Ders bilgisi boş olarak oluşan bir rapor gelecektir.</w:t>
      </w:r>
    </w:p>
    <w:p w:rsidR="006F5A13" w:rsidRDefault="006F5A13" w:rsidP="005B7CB9">
      <w:pPr>
        <w:rPr>
          <w:rFonts w:ascii="Trebuchet MS" w:hAnsi="Trebuchet MS"/>
          <w:color w:val="000000"/>
        </w:rPr>
      </w:pPr>
    </w:p>
    <w:p w:rsidR="006F5A13" w:rsidRDefault="006F5A13" w:rsidP="006F5A13">
      <w:pPr>
        <w:rPr>
          <w:rFonts w:ascii="Trebuchet MS" w:hAnsi="Trebuchet MS"/>
          <w:color w:val="000000" w:themeColor="text1"/>
        </w:rPr>
      </w:pPr>
      <w:r>
        <w:rPr>
          <w:rFonts w:ascii="Trebuchet MS" w:hAnsi="Trebuchet MS"/>
          <w:color w:val="000000" w:themeColor="text1"/>
        </w:rPr>
        <w:t>Raporu almak için</w:t>
      </w:r>
      <w:r>
        <w:rPr>
          <w:rFonts w:ascii="Trebuchet MS" w:hAnsi="Trebuchet MS"/>
          <w:b/>
          <w:color w:val="000000" w:themeColor="text1"/>
        </w:rPr>
        <w:t xml:space="preserve"> Okul</w:t>
      </w:r>
      <w:r>
        <w:rPr>
          <w:rFonts w:ascii="Trebuchet MS" w:hAnsi="Trebuchet MS"/>
          <w:color w:val="000000" w:themeColor="text1"/>
        </w:rPr>
        <w:t xml:space="preserve"> ana </w:t>
      </w:r>
      <w:proofErr w:type="gramStart"/>
      <w:r>
        <w:rPr>
          <w:rFonts w:ascii="Trebuchet MS" w:hAnsi="Trebuchet MS"/>
          <w:color w:val="000000" w:themeColor="text1"/>
        </w:rPr>
        <w:t>modülünde</w:t>
      </w:r>
      <w:proofErr w:type="gramEnd"/>
      <w:r>
        <w:rPr>
          <w:rFonts w:ascii="Trebuchet MS" w:hAnsi="Trebuchet MS"/>
          <w:color w:val="000000" w:themeColor="text1"/>
        </w:rPr>
        <w:t xml:space="preserve"> bulunan </w:t>
      </w:r>
      <w:r>
        <w:rPr>
          <w:rFonts w:ascii="Trebuchet MS" w:hAnsi="Trebuchet MS"/>
          <w:b/>
          <w:color w:val="000000" w:themeColor="text1"/>
        </w:rPr>
        <w:t>Şubeler</w:t>
      </w:r>
      <w:r>
        <w:rPr>
          <w:rFonts w:ascii="Trebuchet MS" w:hAnsi="Trebuchet MS"/>
          <w:color w:val="000000" w:themeColor="text1"/>
        </w:rPr>
        <w:t xml:space="preserve"> ekranına geliniz. </w:t>
      </w:r>
    </w:p>
    <w:p w:rsidR="006F5A13" w:rsidRDefault="006F5A13" w:rsidP="006F5A13">
      <w:pPr>
        <w:rPr>
          <w:rFonts w:ascii="Trebuchet MS" w:hAnsi="Trebuchet MS"/>
          <w:color w:val="000000" w:themeColor="text1"/>
        </w:rPr>
      </w:pPr>
      <w:r>
        <w:rPr>
          <w:noProof/>
          <w:lang w:eastAsia="tr-TR"/>
        </w:rPr>
        <w:drawing>
          <wp:inline distT="0" distB="0" distL="0" distR="0" wp14:anchorId="5FD5148C" wp14:editId="1C5BC63F">
            <wp:extent cx="5760720" cy="2967941"/>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967941"/>
                    </a:xfrm>
                    <a:prstGeom prst="rect">
                      <a:avLst/>
                    </a:prstGeom>
                  </pic:spPr>
                </pic:pic>
              </a:graphicData>
            </a:graphic>
          </wp:inline>
        </w:drawing>
      </w:r>
    </w:p>
    <w:p w:rsidR="006F5A13" w:rsidRDefault="006F5A13" w:rsidP="006F5A13">
      <w:pPr>
        <w:rPr>
          <w:rFonts w:ascii="Trebuchet MS" w:hAnsi="Trebuchet MS"/>
          <w:color w:val="000000" w:themeColor="text1"/>
        </w:rPr>
      </w:pPr>
    </w:p>
    <w:p w:rsidR="006F5A13" w:rsidRDefault="006F5A13" w:rsidP="006F5A13">
      <w:pPr>
        <w:rPr>
          <w:rFonts w:ascii="Trebuchet MS" w:hAnsi="Trebuchet MS"/>
          <w:color w:val="000000" w:themeColor="text1"/>
        </w:rPr>
      </w:pPr>
      <w:r>
        <w:rPr>
          <w:rFonts w:ascii="Trebuchet MS" w:hAnsi="Trebuchet MS"/>
          <w:color w:val="000000" w:themeColor="text1"/>
        </w:rPr>
        <w:t xml:space="preserve">Eğer tek şubeden </w:t>
      </w:r>
      <w:r w:rsidRPr="00E20F67">
        <w:rPr>
          <w:rFonts w:ascii="Trebuchet MS" w:hAnsi="Trebuchet MS"/>
          <w:b/>
          <w:color w:val="000000" w:themeColor="text1"/>
        </w:rPr>
        <w:t>Haftalık Yoklama Fişi</w:t>
      </w:r>
      <w:r>
        <w:rPr>
          <w:rFonts w:ascii="Trebuchet MS" w:hAnsi="Trebuchet MS"/>
          <w:color w:val="000000" w:themeColor="text1"/>
        </w:rPr>
        <w:t xml:space="preserve"> rapor</w:t>
      </w:r>
      <w:r>
        <w:rPr>
          <w:rFonts w:ascii="Trebuchet MS" w:hAnsi="Trebuchet MS"/>
          <w:color w:val="000000" w:themeColor="text1"/>
        </w:rPr>
        <w:t>u alacaksanız, şubenin satırındaki</w:t>
      </w:r>
      <w:r>
        <w:rPr>
          <w:rFonts w:ascii="Trebuchet MS" w:hAnsi="Trebuchet MS"/>
          <w:color w:val="000000" w:themeColor="text1"/>
        </w:rPr>
        <w:t xml:space="preserve"> </w:t>
      </w:r>
      <w:r>
        <w:rPr>
          <w:rFonts w:ascii="Trebuchet MS" w:hAnsi="Trebuchet MS"/>
          <w:b/>
          <w:color w:val="000000" w:themeColor="text1"/>
        </w:rPr>
        <w:t>İşlemler</w:t>
      </w:r>
      <w:r>
        <w:rPr>
          <w:rFonts w:ascii="Trebuchet MS" w:hAnsi="Trebuchet MS"/>
          <w:color w:val="000000" w:themeColor="text1"/>
        </w:rPr>
        <w:t xml:space="preserve"> butonuna tıklayınız;</w:t>
      </w:r>
    </w:p>
    <w:p w:rsidR="006F5A13" w:rsidRDefault="009B086B" w:rsidP="006F5A13">
      <w:pPr>
        <w:rPr>
          <w:rFonts w:ascii="Trebuchet MS" w:hAnsi="Trebuchet MS"/>
          <w:color w:val="000000" w:themeColor="text1"/>
        </w:rPr>
      </w:pPr>
      <w:r>
        <w:rPr>
          <w:noProof/>
          <w:lang w:eastAsia="tr-TR"/>
        </w:rPr>
        <w:drawing>
          <wp:inline distT="0" distB="0" distL="0" distR="0" wp14:anchorId="1FCB49EA" wp14:editId="3C9B3063">
            <wp:extent cx="5760720" cy="925414"/>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925414"/>
                    </a:xfrm>
                    <a:prstGeom prst="rect">
                      <a:avLst/>
                    </a:prstGeom>
                  </pic:spPr>
                </pic:pic>
              </a:graphicData>
            </a:graphic>
          </wp:inline>
        </w:drawing>
      </w:r>
    </w:p>
    <w:p w:rsidR="009B086B" w:rsidRDefault="009B086B" w:rsidP="006F5A13">
      <w:pPr>
        <w:rPr>
          <w:rFonts w:ascii="Trebuchet MS" w:hAnsi="Trebuchet MS"/>
          <w:color w:val="000000" w:themeColor="text1"/>
        </w:rPr>
      </w:pPr>
    </w:p>
    <w:p w:rsidR="009B086B" w:rsidRDefault="009B086B" w:rsidP="009B086B">
      <w:pPr>
        <w:rPr>
          <w:rFonts w:ascii="Trebuchet MS" w:hAnsi="Trebuchet MS"/>
          <w:color w:val="000000" w:themeColor="text1"/>
        </w:rPr>
      </w:pPr>
      <w:r>
        <w:rPr>
          <w:rFonts w:ascii="Trebuchet MS" w:hAnsi="Trebuchet MS"/>
          <w:color w:val="000000" w:themeColor="text1"/>
        </w:rPr>
        <w:t xml:space="preserve">Eğer bütün şubelerin raporunu almak istiyorsanız sağ üst köşede bulunan </w:t>
      </w:r>
      <w:r>
        <w:rPr>
          <w:rFonts w:ascii="Trebuchet MS" w:hAnsi="Trebuchet MS"/>
          <w:b/>
          <w:color w:val="000000" w:themeColor="text1"/>
        </w:rPr>
        <w:t>İşlemler</w:t>
      </w:r>
      <w:r>
        <w:rPr>
          <w:rFonts w:ascii="Trebuchet MS" w:hAnsi="Trebuchet MS"/>
          <w:color w:val="000000" w:themeColor="text1"/>
        </w:rPr>
        <w:t xml:space="preserve"> butonuna tıklayabilirsiniz.</w:t>
      </w:r>
    </w:p>
    <w:p w:rsidR="009B086B" w:rsidRDefault="009B086B" w:rsidP="006F5A13">
      <w:pPr>
        <w:rPr>
          <w:rFonts w:ascii="Trebuchet MS" w:hAnsi="Trebuchet MS"/>
          <w:color w:val="000000" w:themeColor="text1"/>
        </w:rPr>
      </w:pPr>
      <w:r>
        <w:rPr>
          <w:noProof/>
          <w:lang w:eastAsia="tr-TR"/>
        </w:rPr>
        <w:lastRenderedPageBreak/>
        <w:drawing>
          <wp:inline distT="0" distB="0" distL="0" distR="0" wp14:anchorId="21813232" wp14:editId="24BBD81D">
            <wp:extent cx="5760720" cy="925414"/>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925414"/>
                    </a:xfrm>
                    <a:prstGeom prst="rect">
                      <a:avLst/>
                    </a:prstGeom>
                  </pic:spPr>
                </pic:pic>
              </a:graphicData>
            </a:graphic>
          </wp:inline>
        </w:drawing>
      </w:r>
    </w:p>
    <w:p w:rsidR="009B086B" w:rsidRDefault="009B086B" w:rsidP="006F5A13">
      <w:pPr>
        <w:rPr>
          <w:rFonts w:ascii="Trebuchet MS" w:hAnsi="Trebuchet MS"/>
          <w:color w:val="000000" w:themeColor="text1"/>
        </w:rPr>
      </w:pPr>
    </w:p>
    <w:p w:rsidR="009B086B" w:rsidRDefault="009B086B" w:rsidP="009B086B">
      <w:pPr>
        <w:rPr>
          <w:rFonts w:ascii="Trebuchet MS" w:hAnsi="Trebuchet MS"/>
          <w:color w:val="000000" w:themeColor="text1"/>
        </w:rPr>
      </w:pPr>
      <w:r>
        <w:rPr>
          <w:rFonts w:ascii="Trebuchet MS" w:hAnsi="Trebuchet MS"/>
          <w:color w:val="000000" w:themeColor="text1"/>
        </w:rPr>
        <w:t xml:space="preserve">Eğer birkaç şubeyi ya da bir sınıf seviyesindeki bütün şubelerin raporunu aynı anda almak isterseniz sayfanın sağ üst köşesinde bulunan </w:t>
      </w:r>
      <w:r>
        <w:rPr>
          <w:rFonts w:ascii="Trebuchet MS" w:hAnsi="Trebuchet MS"/>
          <w:b/>
          <w:color w:val="000000" w:themeColor="text1"/>
        </w:rPr>
        <w:t>Filtreleme</w:t>
      </w:r>
      <w:r>
        <w:rPr>
          <w:rFonts w:ascii="Trebuchet MS" w:hAnsi="Trebuchet MS"/>
          <w:color w:val="000000" w:themeColor="text1"/>
        </w:rPr>
        <w:t xml:space="preserve"> butonuna tıklayınız.</w:t>
      </w:r>
    </w:p>
    <w:p w:rsidR="009B086B" w:rsidRDefault="009B086B" w:rsidP="006F5A13">
      <w:pPr>
        <w:rPr>
          <w:rFonts w:ascii="Trebuchet MS" w:hAnsi="Trebuchet MS"/>
          <w:color w:val="000000" w:themeColor="text1"/>
        </w:rPr>
      </w:pPr>
      <w:r>
        <w:rPr>
          <w:noProof/>
          <w:lang w:eastAsia="tr-TR"/>
        </w:rPr>
        <w:drawing>
          <wp:inline distT="0" distB="0" distL="0" distR="0" wp14:anchorId="0A1E0DB5" wp14:editId="158D2A9A">
            <wp:extent cx="5760720" cy="925414"/>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925414"/>
                    </a:xfrm>
                    <a:prstGeom prst="rect">
                      <a:avLst/>
                    </a:prstGeom>
                  </pic:spPr>
                </pic:pic>
              </a:graphicData>
            </a:graphic>
          </wp:inline>
        </w:drawing>
      </w:r>
    </w:p>
    <w:p w:rsidR="009B086B" w:rsidRDefault="009B086B" w:rsidP="006F5A13">
      <w:pPr>
        <w:rPr>
          <w:rFonts w:ascii="Trebuchet MS" w:hAnsi="Trebuchet MS"/>
          <w:color w:val="000000" w:themeColor="text1"/>
        </w:rPr>
      </w:pPr>
    </w:p>
    <w:p w:rsidR="009B086B" w:rsidRDefault="009B086B" w:rsidP="009B086B">
      <w:pPr>
        <w:rPr>
          <w:rFonts w:ascii="Trebuchet MS" w:hAnsi="Trebuchet MS"/>
          <w:color w:val="000000" w:themeColor="text1"/>
        </w:rPr>
      </w:pPr>
      <w:r>
        <w:rPr>
          <w:rFonts w:ascii="Trebuchet MS" w:hAnsi="Trebuchet MS"/>
          <w:color w:val="000000" w:themeColor="text1"/>
        </w:rPr>
        <w:t xml:space="preserve">Buradan </w:t>
      </w:r>
      <w:r>
        <w:rPr>
          <w:rFonts w:ascii="Trebuchet MS" w:hAnsi="Trebuchet MS"/>
          <w:color w:val="000000" w:themeColor="text1"/>
          <w:u w:val="single"/>
        </w:rPr>
        <w:t>Şube</w:t>
      </w:r>
      <w:r>
        <w:rPr>
          <w:rFonts w:ascii="Trebuchet MS" w:hAnsi="Trebuchet MS"/>
          <w:color w:val="000000" w:themeColor="text1"/>
        </w:rPr>
        <w:t xml:space="preserve"> </w:t>
      </w:r>
      <w:proofErr w:type="gramStart"/>
      <w:r>
        <w:rPr>
          <w:rFonts w:ascii="Trebuchet MS" w:hAnsi="Trebuchet MS"/>
          <w:color w:val="000000" w:themeColor="text1"/>
        </w:rPr>
        <w:t xml:space="preserve">alanından </w:t>
      </w:r>
      <w:r>
        <w:rPr>
          <w:rFonts w:ascii="Trebuchet MS" w:hAnsi="Trebuchet MS"/>
          <w:color w:val="000000" w:themeColor="text1"/>
        </w:rPr>
        <w:t xml:space="preserve"> şubeleri</w:t>
      </w:r>
      <w:proofErr w:type="gramEnd"/>
      <w:r>
        <w:rPr>
          <w:rFonts w:ascii="Trebuchet MS" w:hAnsi="Trebuchet MS"/>
          <w:color w:val="000000" w:themeColor="text1"/>
        </w:rPr>
        <w:t xml:space="preserve"> seçip getirebilir ya da </w:t>
      </w:r>
      <w:r>
        <w:rPr>
          <w:rFonts w:ascii="Trebuchet MS" w:hAnsi="Trebuchet MS"/>
          <w:color w:val="000000" w:themeColor="text1"/>
          <w:u w:val="single"/>
        </w:rPr>
        <w:t>Sınıf Seviyesine</w:t>
      </w:r>
      <w:r>
        <w:rPr>
          <w:rFonts w:ascii="Trebuchet MS" w:hAnsi="Trebuchet MS"/>
          <w:color w:val="000000" w:themeColor="text1"/>
        </w:rPr>
        <w:t xml:space="preserve"> göre şubeleri getirebilirsiniz.</w:t>
      </w:r>
    </w:p>
    <w:p w:rsidR="009B086B" w:rsidRDefault="009B086B" w:rsidP="009B086B">
      <w:pPr>
        <w:rPr>
          <w:rFonts w:ascii="Trebuchet MS" w:hAnsi="Trebuchet MS"/>
          <w:color w:val="000000" w:themeColor="text1"/>
        </w:rPr>
      </w:pPr>
      <w:r>
        <w:rPr>
          <w:noProof/>
          <w:lang w:eastAsia="tr-TR"/>
        </w:rPr>
        <w:drawing>
          <wp:inline distT="0" distB="0" distL="0" distR="0" wp14:anchorId="1066BA4B" wp14:editId="137B2EF8">
            <wp:extent cx="5760720" cy="263109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631092"/>
                    </a:xfrm>
                    <a:prstGeom prst="rect">
                      <a:avLst/>
                    </a:prstGeom>
                  </pic:spPr>
                </pic:pic>
              </a:graphicData>
            </a:graphic>
          </wp:inline>
        </w:drawing>
      </w:r>
    </w:p>
    <w:p w:rsidR="009B086B" w:rsidRDefault="009B086B" w:rsidP="009B086B">
      <w:pPr>
        <w:rPr>
          <w:rFonts w:ascii="Trebuchet MS" w:hAnsi="Trebuchet MS"/>
          <w:color w:val="000000" w:themeColor="text1"/>
        </w:rPr>
      </w:pPr>
    </w:p>
    <w:p w:rsidR="009B086B" w:rsidRDefault="009B086B" w:rsidP="009B086B">
      <w:pPr>
        <w:rPr>
          <w:rFonts w:ascii="Trebuchet MS" w:hAnsi="Trebuchet MS"/>
          <w:color w:val="000000" w:themeColor="text1"/>
        </w:rPr>
      </w:pPr>
      <w:r>
        <w:rPr>
          <w:rFonts w:ascii="Trebuchet MS" w:hAnsi="Trebuchet MS"/>
          <w:color w:val="000000" w:themeColor="text1"/>
        </w:rPr>
        <w:t>Gelen şubeleri raporlamak için sağ üst köşede yer alan İşlemlere</w:t>
      </w:r>
      <w:r>
        <w:rPr>
          <w:noProof/>
          <w:lang w:eastAsia="tr-TR"/>
        </w:rPr>
        <w:t>(</w:t>
      </w:r>
      <w:r>
        <w:rPr>
          <w:noProof/>
          <w:lang w:eastAsia="tr-TR"/>
        </w:rPr>
        <w:drawing>
          <wp:inline distT="0" distB="0" distL="0" distR="0" wp14:anchorId="141A569F" wp14:editId="4826001B">
            <wp:extent cx="228600" cy="2190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8600" cy="219075"/>
                    </a:xfrm>
                    <a:prstGeom prst="rect">
                      <a:avLst/>
                    </a:prstGeom>
                  </pic:spPr>
                </pic:pic>
              </a:graphicData>
            </a:graphic>
          </wp:inline>
        </w:drawing>
      </w:r>
      <w:r>
        <w:rPr>
          <w:noProof/>
          <w:lang w:eastAsia="tr-TR"/>
        </w:rPr>
        <w:t>)</w:t>
      </w:r>
      <w:r>
        <w:rPr>
          <w:rFonts w:ascii="Trebuchet MS" w:hAnsi="Trebuchet MS"/>
          <w:color w:val="000000" w:themeColor="text1"/>
        </w:rPr>
        <w:t xml:space="preserve"> tıklayıp raporu oluşturabilirsiniz.</w:t>
      </w:r>
    </w:p>
    <w:p w:rsidR="009B086B" w:rsidRDefault="009B086B" w:rsidP="009B086B">
      <w:pPr>
        <w:rPr>
          <w:rFonts w:ascii="Trebuchet MS" w:hAnsi="Trebuchet MS"/>
          <w:color w:val="000000" w:themeColor="text1"/>
        </w:rPr>
      </w:pPr>
      <w:r>
        <w:rPr>
          <w:rFonts w:ascii="Trebuchet MS" w:hAnsi="Trebuchet MS"/>
          <w:color w:val="000000" w:themeColor="text1"/>
        </w:rPr>
        <w:t xml:space="preserve">Tıkladığınız </w:t>
      </w:r>
      <w:r w:rsidRPr="00E20F67">
        <w:rPr>
          <w:rFonts w:ascii="Trebuchet MS" w:hAnsi="Trebuchet MS"/>
          <w:b/>
          <w:color w:val="000000" w:themeColor="text1"/>
        </w:rPr>
        <w:t>İşlemler</w:t>
      </w:r>
      <w:r>
        <w:rPr>
          <w:rFonts w:ascii="Trebuchet MS" w:hAnsi="Trebuchet MS"/>
          <w:color w:val="000000" w:themeColor="text1"/>
        </w:rPr>
        <w:t xml:space="preserve"> butonunda açılan listeden </w:t>
      </w:r>
      <w:r w:rsidRPr="00E20F67">
        <w:rPr>
          <w:rFonts w:ascii="Trebuchet MS" w:hAnsi="Trebuchet MS"/>
          <w:b/>
          <w:color w:val="000000" w:themeColor="text1"/>
        </w:rPr>
        <w:t>Haftalık Yoklama Fişi</w:t>
      </w:r>
      <w:r>
        <w:rPr>
          <w:rFonts w:ascii="Trebuchet MS" w:hAnsi="Trebuchet MS"/>
          <w:color w:val="000000" w:themeColor="text1"/>
        </w:rPr>
        <w:t xml:space="preserve"> seçiniz.</w:t>
      </w:r>
    </w:p>
    <w:p w:rsidR="009B086B" w:rsidRDefault="009B086B" w:rsidP="009B086B">
      <w:pPr>
        <w:rPr>
          <w:rFonts w:ascii="Trebuchet MS" w:hAnsi="Trebuchet MS"/>
          <w:color w:val="000000" w:themeColor="text1"/>
        </w:rPr>
      </w:pPr>
    </w:p>
    <w:p w:rsidR="009B086B" w:rsidRDefault="009B086B" w:rsidP="009B086B">
      <w:pPr>
        <w:rPr>
          <w:rFonts w:ascii="Trebuchet MS" w:hAnsi="Trebuchet MS"/>
          <w:color w:val="000000" w:themeColor="text1"/>
        </w:rPr>
      </w:pPr>
      <w:r>
        <w:rPr>
          <w:noProof/>
          <w:lang w:eastAsia="tr-TR"/>
        </w:rPr>
        <w:lastRenderedPageBreak/>
        <w:drawing>
          <wp:inline distT="0" distB="0" distL="0" distR="0" wp14:anchorId="792BF19C" wp14:editId="5221D525">
            <wp:extent cx="5760720" cy="4046468"/>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4046468"/>
                    </a:xfrm>
                    <a:prstGeom prst="rect">
                      <a:avLst/>
                    </a:prstGeom>
                  </pic:spPr>
                </pic:pic>
              </a:graphicData>
            </a:graphic>
          </wp:inline>
        </w:drawing>
      </w:r>
    </w:p>
    <w:p w:rsidR="009B086B" w:rsidRDefault="009B086B" w:rsidP="009B086B">
      <w:pPr>
        <w:rPr>
          <w:rFonts w:ascii="Trebuchet MS" w:hAnsi="Trebuchet MS"/>
          <w:color w:val="000000" w:themeColor="text1"/>
        </w:rPr>
      </w:pPr>
    </w:p>
    <w:p w:rsidR="00F942D2" w:rsidRDefault="00F942D2" w:rsidP="00F942D2">
      <w:pPr>
        <w:rPr>
          <w:rFonts w:ascii="Trebuchet MS" w:hAnsi="Trebuchet MS"/>
          <w:color w:val="000000" w:themeColor="text1"/>
        </w:rPr>
      </w:pPr>
      <w:r>
        <w:rPr>
          <w:rFonts w:ascii="Trebuchet MS" w:hAnsi="Trebuchet MS"/>
          <w:color w:val="000000" w:themeColor="text1"/>
        </w:rPr>
        <w:t>Bu linki seçtiğinizde karşınıza aşağıdaki gibi 9 seçenekli bir ekran gelecektir.</w:t>
      </w:r>
    </w:p>
    <w:p w:rsidR="00F942D2" w:rsidRDefault="00F942D2" w:rsidP="009B086B">
      <w:pPr>
        <w:rPr>
          <w:rFonts w:ascii="Trebuchet MS" w:hAnsi="Trebuchet MS"/>
          <w:color w:val="000000" w:themeColor="text1"/>
        </w:rPr>
      </w:pPr>
      <w:r>
        <w:rPr>
          <w:noProof/>
          <w:lang w:eastAsia="tr-TR"/>
        </w:rPr>
        <w:drawing>
          <wp:inline distT="0" distB="0" distL="0" distR="0" wp14:anchorId="4614264A" wp14:editId="32D1ACD3">
            <wp:extent cx="5760720" cy="3827210"/>
            <wp:effectExtent l="0" t="0" r="0"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827210"/>
                    </a:xfrm>
                    <a:prstGeom prst="rect">
                      <a:avLst/>
                    </a:prstGeom>
                  </pic:spPr>
                </pic:pic>
              </a:graphicData>
            </a:graphic>
          </wp:inline>
        </w:drawing>
      </w:r>
    </w:p>
    <w:p w:rsidR="00F942D2" w:rsidRDefault="00F942D2" w:rsidP="009B086B">
      <w:pPr>
        <w:rPr>
          <w:rFonts w:ascii="Trebuchet MS" w:hAnsi="Trebuchet MS"/>
          <w:color w:val="000000" w:themeColor="text1"/>
        </w:rPr>
      </w:pPr>
    </w:p>
    <w:p w:rsidR="00F942D2" w:rsidRDefault="00F942D2" w:rsidP="00F942D2">
      <w:pPr>
        <w:pStyle w:val="ListeParagraf"/>
        <w:numPr>
          <w:ilvl w:val="0"/>
          <w:numId w:val="2"/>
        </w:numPr>
        <w:rPr>
          <w:rFonts w:ascii="Trebuchet MS" w:hAnsi="Trebuchet MS"/>
          <w:color w:val="000000" w:themeColor="text1"/>
        </w:rPr>
      </w:pPr>
      <w:r w:rsidRPr="0088616D">
        <w:rPr>
          <w:rFonts w:ascii="Trebuchet MS" w:hAnsi="Trebuchet MS"/>
          <w:b/>
          <w:color w:val="FF0000"/>
        </w:rPr>
        <w:t>Çizelge Günleri:</w:t>
      </w:r>
      <w:r>
        <w:rPr>
          <w:rFonts w:ascii="Trebuchet MS" w:hAnsi="Trebuchet MS"/>
          <w:b/>
          <w:color w:val="FF0000"/>
        </w:rPr>
        <w:t xml:space="preserve"> </w:t>
      </w:r>
      <w:r w:rsidRPr="0088616D">
        <w:rPr>
          <w:rFonts w:ascii="Trebuchet MS" w:hAnsi="Trebuchet MS"/>
          <w:color w:val="000000" w:themeColor="text1"/>
        </w:rPr>
        <w:t>Açılır listeden hangi günler seçilir ise raporda o günlere dair alan açılır.</w:t>
      </w:r>
      <w:r>
        <w:rPr>
          <w:rFonts w:ascii="Trebuchet MS" w:hAnsi="Trebuchet MS"/>
          <w:color w:val="000000" w:themeColor="text1"/>
        </w:rPr>
        <w:t xml:space="preserve"> Bu alandan tek bir güne dair de çizelge oluşturabilirsiniz birden fazla güne dair de çizelge oluşturabilirsiniz.</w:t>
      </w:r>
    </w:p>
    <w:p w:rsidR="00F942D2" w:rsidRDefault="00F942D2" w:rsidP="009B086B">
      <w:pPr>
        <w:rPr>
          <w:rFonts w:ascii="Trebuchet MS" w:hAnsi="Trebuchet MS"/>
          <w:color w:val="000000" w:themeColor="text1"/>
        </w:rPr>
      </w:pPr>
      <w:r>
        <w:rPr>
          <w:noProof/>
          <w:lang w:eastAsia="tr-TR"/>
        </w:rPr>
        <w:drawing>
          <wp:inline distT="0" distB="0" distL="0" distR="0" wp14:anchorId="35A5DC48" wp14:editId="2D056B46">
            <wp:extent cx="3076575" cy="9239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76575" cy="923925"/>
                    </a:xfrm>
                    <a:prstGeom prst="rect">
                      <a:avLst/>
                    </a:prstGeom>
                  </pic:spPr>
                </pic:pic>
              </a:graphicData>
            </a:graphic>
          </wp:inline>
        </w:drawing>
      </w:r>
    </w:p>
    <w:p w:rsidR="00F942D2" w:rsidRDefault="00683B82" w:rsidP="009B086B">
      <w:pPr>
        <w:rPr>
          <w:rFonts w:ascii="Trebuchet MS" w:hAnsi="Trebuchet MS"/>
          <w:color w:val="000000" w:themeColor="text1"/>
        </w:rPr>
      </w:pPr>
      <w:r>
        <w:rPr>
          <w:noProof/>
          <w:lang w:eastAsia="tr-TR"/>
        </w:rPr>
        <w:drawing>
          <wp:inline distT="0" distB="0" distL="0" distR="0" wp14:anchorId="28E0038D" wp14:editId="197F8B8C">
            <wp:extent cx="5760720" cy="1182032"/>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1182032"/>
                    </a:xfrm>
                    <a:prstGeom prst="rect">
                      <a:avLst/>
                    </a:prstGeom>
                  </pic:spPr>
                </pic:pic>
              </a:graphicData>
            </a:graphic>
          </wp:inline>
        </w:drawing>
      </w:r>
    </w:p>
    <w:p w:rsidR="009B086B" w:rsidRDefault="00683B82" w:rsidP="009B086B">
      <w:pPr>
        <w:rPr>
          <w:rFonts w:ascii="Trebuchet MS" w:hAnsi="Trebuchet MS"/>
          <w:color w:val="000000" w:themeColor="text1"/>
        </w:rPr>
      </w:pPr>
      <w:r>
        <w:rPr>
          <w:noProof/>
          <w:lang w:eastAsia="tr-TR"/>
        </w:rPr>
        <w:drawing>
          <wp:inline distT="0" distB="0" distL="0" distR="0" wp14:anchorId="0D1487DA" wp14:editId="5B4DA971">
            <wp:extent cx="2990850" cy="10572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90850" cy="1057275"/>
                    </a:xfrm>
                    <a:prstGeom prst="rect">
                      <a:avLst/>
                    </a:prstGeom>
                  </pic:spPr>
                </pic:pic>
              </a:graphicData>
            </a:graphic>
          </wp:inline>
        </w:drawing>
      </w:r>
    </w:p>
    <w:p w:rsidR="009B086B" w:rsidRDefault="00683B82" w:rsidP="006F5A13">
      <w:pPr>
        <w:rPr>
          <w:rFonts w:ascii="Trebuchet MS" w:hAnsi="Trebuchet MS"/>
          <w:color w:val="000000" w:themeColor="text1"/>
        </w:rPr>
      </w:pPr>
      <w:r>
        <w:rPr>
          <w:noProof/>
          <w:lang w:eastAsia="tr-TR"/>
        </w:rPr>
        <w:drawing>
          <wp:inline distT="0" distB="0" distL="0" distR="0" wp14:anchorId="16894521" wp14:editId="20F512CE">
            <wp:extent cx="5760720" cy="1006870"/>
            <wp:effectExtent l="0" t="0" r="0" b="317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1006870"/>
                    </a:xfrm>
                    <a:prstGeom prst="rect">
                      <a:avLst/>
                    </a:prstGeom>
                  </pic:spPr>
                </pic:pic>
              </a:graphicData>
            </a:graphic>
          </wp:inline>
        </w:drawing>
      </w:r>
    </w:p>
    <w:p w:rsidR="00683B82" w:rsidRDefault="00683B82" w:rsidP="00683B82">
      <w:pPr>
        <w:ind w:left="360"/>
        <w:rPr>
          <w:rFonts w:ascii="Trebuchet MS" w:hAnsi="Trebuchet MS"/>
          <w:color w:val="000000" w:themeColor="text1"/>
        </w:rPr>
      </w:pPr>
    </w:p>
    <w:p w:rsidR="00683B82" w:rsidRPr="00683B82" w:rsidRDefault="00683B82" w:rsidP="00683B82">
      <w:pPr>
        <w:pStyle w:val="ListeParagraf"/>
        <w:numPr>
          <w:ilvl w:val="0"/>
          <w:numId w:val="2"/>
        </w:numPr>
        <w:rPr>
          <w:rFonts w:ascii="Trebuchet MS" w:hAnsi="Trebuchet MS"/>
          <w:b/>
          <w:color w:val="FF0000"/>
        </w:rPr>
      </w:pPr>
      <w:r w:rsidRPr="00683B82">
        <w:rPr>
          <w:rFonts w:ascii="Trebuchet MS" w:hAnsi="Trebuchet MS"/>
          <w:color w:val="000000" w:themeColor="text1"/>
        </w:rPr>
        <w:t xml:space="preserve"> </w:t>
      </w:r>
      <w:r w:rsidRPr="00683B82">
        <w:rPr>
          <w:rFonts w:ascii="Trebuchet MS" w:hAnsi="Trebuchet MS"/>
          <w:color w:val="000000" w:themeColor="text1"/>
        </w:rPr>
        <w:t>Hangi tarih girilirse raporda o tarih görünecektir.</w:t>
      </w:r>
    </w:p>
    <w:p w:rsidR="00683B82" w:rsidRDefault="00683B82" w:rsidP="00683B82">
      <w:pPr>
        <w:pStyle w:val="ListeParagraf"/>
        <w:rPr>
          <w:rFonts w:ascii="Trebuchet MS" w:hAnsi="Trebuchet MS"/>
          <w:color w:val="000000" w:themeColor="text1"/>
        </w:rPr>
      </w:pPr>
    </w:p>
    <w:p w:rsidR="00683B82" w:rsidRDefault="00683B82" w:rsidP="00683B82">
      <w:pPr>
        <w:pStyle w:val="ListeParagraf"/>
        <w:rPr>
          <w:rFonts w:ascii="Trebuchet MS" w:hAnsi="Trebuchet MS"/>
          <w:color w:val="000000" w:themeColor="text1"/>
        </w:rPr>
      </w:pPr>
      <w:r>
        <w:rPr>
          <w:noProof/>
          <w:lang w:eastAsia="tr-TR"/>
        </w:rPr>
        <w:drawing>
          <wp:inline distT="0" distB="0" distL="0" distR="0" wp14:anchorId="0A7718C4" wp14:editId="45E4D4E8">
            <wp:extent cx="2838450" cy="5048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38450" cy="504825"/>
                    </a:xfrm>
                    <a:prstGeom prst="rect">
                      <a:avLst/>
                    </a:prstGeom>
                  </pic:spPr>
                </pic:pic>
              </a:graphicData>
            </a:graphic>
          </wp:inline>
        </w:drawing>
      </w:r>
    </w:p>
    <w:p w:rsidR="00683B82" w:rsidRDefault="00683B82" w:rsidP="00683B82">
      <w:pPr>
        <w:pStyle w:val="ListeParagraf"/>
        <w:rPr>
          <w:rFonts w:ascii="Trebuchet MS" w:hAnsi="Trebuchet MS"/>
          <w:color w:val="000000" w:themeColor="text1"/>
        </w:rPr>
      </w:pPr>
    </w:p>
    <w:p w:rsidR="00B44BD9" w:rsidRDefault="00B44BD9" w:rsidP="00B44BD9">
      <w:pPr>
        <w:pStyle w:val="ListeParagraf"/>
        <w:numPr>
          <w:ilvl w:val="0"/>
          <w:numId w:val="2"/>
        </w:numPr>
        <w:rPr>
          <w:rFonts w:ascii="Trebuchet MS" w:hAnsi="Trebuchet MS"/>
          <w:color w:val="000000" w:themeColor="text1"/>
        </w:rPr>
      </w:pPr>
      <w:r>
        <w:rPr>
          <w:rFonts w:ascii="Trebuchet MS" w:hAnsi="Trebuchet MS"/>
          <w:b/>
          <w:color w:val="FF0000"/>
        </w:rPr>
        <w:t xml:space="preserve">Rapor Tipi: </w:t>
      </w:r>
      <w:r w:rsidRPr="00D952BF">
        <w:rPr>
          <w:rFonts w:ascii="Trebuchet MS" w:hAnsi="Trebuchet MS"/>
          <w:color w:val="000000" w:themeColor="text1"/>
        </w:rPr>
        <w:t>Raporu PDF formatında ya da Excel formatında oluşturabilirsiniz.</w:t>
      </w:r>
    </w:p>
    <w:p w:rsidR="00B44BD9" w:rsidRDefault="00B44BD9" w:rsidP="00683B82">
      <w:pPr>
        <w:pStyle w:val="ListeParagraf"/>
        <w:rPr>
          <w:rFonts w:ascii="Trebuchet MS" w:hAnsi="Trebuchet MS"/>
          <w:color w:val="000000" w:themeColor="text1"/>
        </w:rPr>
      </w:pPr>
    </w:p>
    <w:p w:rsidR="00B44BD9" w:rsidRDefault="00B44BD9" w:rsidP="00B44BD9">
      <w:pPr>
        <w:pStyle w:val="ListeParagraf"/>
        <w:numPr>
          <w:ilvl w:val="0"/>
          <w:numId w:val="2"/>
        </w:numPr>
        <w:rPr>
          <w:rFonts w:ascii="Trebuchet MS" w:hAnsi="Trebuchet MS"/>
          <w:color w:val="000000" w:themeColor="text1"/>
        </w:rPr>
      </w:pPr>
      <w:r>
        <w:rPr>
          <w:rFonts w:ascii="Trebuchet MS" w:hAnsi="Trebuchet MS"/>
          <w:b/>
          <w:color w:val="FF0000"/>
        </w:rPr>
        <w:t xml:space="preserve">Sıralama: </w:t>
      </w:r>
      <w:r w:rsidRPr="0088616D">
        <w:rPr>
          <w:rFonts w:ascii="Trebuchet MS" w:hAnsi="Trebuchet MS"/>
          <w:color w:val="000000" w:themeColor="text1"/>
        </w:rPr>
        <w:t>Raporda öğrencileri isimlerine göre ya da numaralarına göre sıralayabilirsiniz.</w:t>
      </w:r>
    </w:p>
    <w:p w:rsidR="00B44BD9" w:rsidRPr="00B44BD9" w:rsidRDefault="00B44BD9" w:rsidP="00B44BD9">
      <w:pPr>
        <w:pStyle w:val="ListeParagraf"/>
        <w:rPr>
          <w:rFonts w:ascii="Trebuchet MS" w:hAnsi="Trebuchet MS"/>
          <w:color w:val="000000" w:themeColor="text1"/>
        </w:rPr>
      </w:pPr>
    </w:p>
    <w:p w:rsidR="00B44BD9" w:rsidRDefault="00B44BD9" w:rsidP="00683B82">
      <w:pPr>
        <w:pStyle w:val="ListeParagraf"/>
        <w:numPr>
          <w:ilvl w:val="0"/>
          <w:numId w:val="2"/>
        </w:numPr>
        <w:rPr>
          <w:rFonts w:ascii="Trebuchet MS" w:hAnsi="Trebuchet MS"/>
          <w:color w:val="000000" w:themeColor="text1"/>
        </w:rPr>
      </w:pPr>
      <w:r w:rsidRPr="00B44BD9">
        <w:rPr>
          <w:rFonts w:ascii="Trebuchet MS" w:hAnsi="Trebuchet MS"/>
          <w:b/>
          <w:color w:val="FF0000"/>
        </w:rPr>
        <w:t xml:space="preserve">Sayfa Yapısı: </w:t>
      </w:r>
      <w:r w:rsidRPr="00B44BD9">
        <w:rPr>
          <w:rFonts w:ascii="Trebuchet MS" w:hAnsi="Trebuchet MS"/>
          <w:color w:val="000000" w:themeColor="text1"/>
        </w:rPr>
        <w:t>Sayfanın dikey ya da dikey formatta oluşmasını sağlayabilirsiniz</w:t>
      </w:r>
    </w:p>
    <w:p w:rsidR="00B44BD9" w:rsidRPr="00B44BD9" w:rsidRDefault="00B44BD9" w:rsidP="00B44BD9">
      <w:pPr>
        <w:pStyle w:val="ListeParagraf"/>
        <w:rPr>
          <w:rFonts w:ascii="Trebuchet MS" w:hAnsi="Trebuchet MS"/>
          <w:color w:val="000000" w:themeColor="text1"/>
        </w:rPr>
      </w:pPr>
    </w:p>
    <w:p w:rsidR="00B44BD9" w:rsidRDefault="00B44BD9" w:rsidP="00B44BD9">
      <w:pPr>
        <w:pStyle w:val="ListeParagraf"/>
        <w:numPr>
          <w:ilvl w:val="0"/>
          <w:numId w:val="2"/>
        </w:numPr>
        <w:rPr>
          <w:rFonts w:ascii="Trebuchet MS" w:hAnsi="Trebuchet MS"/>
          <w:color w:val="000000" w:themeColor="text1"/>
        </w:rPr>
      </w:pPr>
      <w:r w:rsidRPr="00D952BF">
        <w:rPr>
          <w:rFonts w:ascii="Trebuchet MS" w:hAnsi="Trebuchet MS"/>
          <w:b/>
          <w:color w:val="FF0000"/>
        </w:rPr>
        <w:lastRenderedPageBreak/>
        <w:t>Sayfa Boyutu:</w:t>
      </w:r>
      <w:r>
        <w:rPr>
          <w:rFonts w:ascii="Trebuchet MS" w:hAnsi="Trebuchet MS"/>
          <w:color w:val="000000" w:themeColor="text1"/>
        </w:rPr>
        <w:t xml:space="preserve"> Raporu A4 boyutunda ya da A5 boyutunda oluşmasını sağlayabilirsiniz.</w:t>
      </w:r>
    </w:p>
    <w:p w:rsidR="00B44BD9" w:rsidRDefault="00B44BD9" w:rsidP="00B44BD9">
      <w:pPr>
        <w:pStyle w:val="ListeParagraf"/>
        <w:numPr>
          <w:ilvl w:val="0"/>
          <w:numId w:val="2"/>
        </w:numPr>
        <w:rPr>
          <w:rFonts w:ascii="Trebuchet MS" w:hAnsi="Trebuchet MS"/>
          <w:color w:val="000000" w:themeColor="text1"/>
        </w:rPr>
      </w:pPr>
      <w:r>
        <w:rPr>
          <w:rFonts w:ascii="Trebuchet MS" w:hAnsi="Trebuchet MS"/>
          <w:b/>
          <w:color w:val="FF0000"/>
        </w:rPr>
        <w:t xml:space="preserve">Kur Derslerini </w:t>
      </w:r>
      <w:r w:rsidR="00FC3684">
        <w:rPr>
          <w:rFonts w:ascii="Trebuchet MS" w:hAnsi="Trebuchet MS"/>
          <w:b/>
          <w:color w:val="FF0000"/>
        </w:rPr>
        <w:t>Göster</w:t>
      </w:r>
      <w:r>
        <w:rPr>
          <w:rFonts w:ascii="Trebuchet MS" w:hAnsi="Trebuchet MS"/>
          <w:b/>
          <w:color w:val="FF0000"/>
        </w:rPr>
        <w:t xml:space="preserve">: </w:t>
      </w:r>
      <w:r w:rsidRPr="00BD2D80">
        <w:rPr>
          <w:rFonts w:ascii="Trebuchet MS" w:hAnsi="Trebuchet MS"/>
          <w:color w:val="000000" w:themeColor="text1"/>
        </w:rPr>
        <w:t>Bazı dersler şubeye atanırken bazı dersler ise şubenin bütün öğrencilerine değil de şubede bulunan birkaç öğrenciye atanabiliyor bu yapının ismi kur yapısıdır. Şubeye atanmayan ancak şubede atanan öğrencilerine atanan derslerin de çizelgede görünmesini istiyor iseniz bu seçeneğin seçili olması gerekmektedir.</w:t>
      </w:r>
    </w:p>
    <w:p w:rsidR="00B44BD9" w:rsidRDefault="00B44BD9" w:rsidP="00B44BD9">
      <w:pPr>
        <w:ind w:left="360"/>
        <w:rPr>
          <w:rFonts w:ascii="Trebuchet MS" w:hAnsi="Trebuchet MS"/>
          <w:color w:val="000000" w:themeColor="text1"/>
        </w:rPr>
      </w:pPr>
      <w:r>
        <w:rPr>
          <w:noProof/>
          <w:lang w:eastAsia="tr-TR"/>
        </w:rPr>
        <w:drawing>
          <wp:inline distT="0" distB="0" distL="0" distR="0" wp14:anchorId="55622994" wp14:editId="58276915">
            <wp:extent cx="5760720" cy="135535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1355355"/>
                    </a:xfrm>
                    <a:prstGeom prst="rect">
                      <a:avLst/>
                    </a:prstGeom>
                  </pic:spPr>
                </pic:pic>
              </a:graphicData>
            </a:graphic>
          </wp:inline>
        </w:drawing>
      </w:r>
    </w:p>
    <w:p w:rsidR="00FC3684" w:rsidRDefault="00FC3684" w:rsidP="00B44BD9">
      <w:pPr>
        <w:ind w:left="360"/>
        <w:rPr>
          <w:rFonts w:ascii="Trebuchet MS" w:hAnsi="Trebuchet MS"/>
          <w:color w:val="000000" w:themeColor="text1"/>
        </w:rPr>
      </w:pPr>
      <w:r>
        <w:rPr>
          <w:noProof/>
          <w:lang w:eastAsia="tr-TR"/>
        </w:rPr>
        <w:drawing>
          <wp:inline distT="0" distB="0" distL="0" distR="0" wp14:anchorId="7648622B" wp14:editId="51EB0C6C">
            <wp:extent cx="2552700" cy="5524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52700" cy="552450"/>
                    </a:xfrm>
                    <a:prstGeom prst="rect">
                      <a:avLst/>
                    </a:prstGeom>
                  </pic:spPr>
                </pic:pic>
              </a:graphicData>
            </a:graphic>
          </wp:inline>
        </w:drawing>
      </w:r>
    </w:p>
    <w:p w:rsidR="00B44BD9" w:rsidRDefault="00B44BD9" w:rsidP="00B44BD9">
      <w:pPr>
        <w:ind w:left="360"/>
        <w:rPr>
          <w:rFonts w:ascii="Trebuchet MS" w:hAnsi="Trebuchet MS"/>
          <w:color w:val="000000" w:themeColor="text1"/>
        </w:rPr>
      </w:pPr>
    </w:p>
    <w:p w:rsidR="00B44BD9" w:rsidRDefault="00FC3684" w:rsidP="00B44BD9">
      <w:pPr>
        <w:ind w:left="360"/>
        <w:rPr>
          <w:rFonts w:ascii="Trebuchet MS" w:hAnsi="Trebuchet MS"/>
          <w:color w:val="000000" w:themeColor="text1"/>
        </w:rPr>
      </w:pPr>
      <w:r>
        <w:rPr>
          <w:noProof/>
          <w:lang w:eastAsia="tr-TR"/>
        </w:rPr>
        <w:drawing>
          <wp:inline distT="0" distB="0" distL="0" distR="0" wp14:anchorId="0F0DE412" wp14:editId="22F34A20">
            <wp:extent cx="5760720" cy="3516630"/>
            <wp:effectExtent l="0" t="0" r="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3516630"/>
                    </a:xfrm>
                    <a:prstGeom prst="rect">
                      <a:avLst/>
                    </a:prstGeom>
                  </pic:spPr>
                </pic:pic>
              </a:graphicData>
            </a:graphic>
          </wp:inline>
        </w:drawing>
      </w:r>
    </w:p>
    <w:p w:rsidR="00FC3684" w:rsidRDefault="00FC3684" w:rsidP="00B44BD9">
      <w:pPr>
        <w:ind w:left="360"/>
        <w:rPr>
          <w:rFonts w:ascii="Trebuchet MS" w:hAnsi="Trebuchet MS"/>
          <w:color w:val="000000" w:themeColor="text1"/>
        </w:rPr>
      </w:pPr>
    </w:p>
    <w:p w:rsidR="00FC3684" w:rsidRDefault="00FC3684" w:rsidP="00B44BD9">
      <w:pPr>
        <w:ind w:left="360"/>
        <w:rPr>
          <w:rFonts w:ascii="Trebuchet MS" w:hAnsi="Trebuchet MS"/>
          <w:color w:val="000000" w:themeColor="text1"/>
        </w:rPr>
      </w:pPr>
      <w:r>
        <w:rPr>
          <w:noProof/>
          <w:lang w:eastAsia="tr-TR"/>
        </w:rPr>
        <w:drawing>
          <wp:inline distT="0" distB="0" distL="0" distR="0" wp14:anchorId="17BDCB98" wp14:editId="76F56633">
            <wp:extent cx="1971675" cy="4095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71675" cy="409575"/>
                    </a:xfrm>
                    <a:prstGeom prst="rect">
                      <a:avLst/>
                    </a:prstGeom>
                  </pic:spPr>
                </pic:pic>
              </a:graphicData>
            </a:graphic>
          </wp:inline>
        </w:drawing>
      </w:r>
    </w:p>
    <w:p w:rsidR="00FC3684" w:rsidRDefault="00FC3684" w:rsidP="00B44BD9">
      <w:pPr>
        <w:ind w:left="360"/>
        <w:rPr>
          <w:rFonts w:ascii="Trebuchet MS" w:hAnsi="Trebuchet MS"/>
          <w:color w:val="000000" w:themeColor="text1"/>
        </w:rPr>
      </w:pPr>
      <w:r>
        <w:rPr>
          <w:noProof/>
          <w:lang w:eastAsia="tr-TR"/>
        </w:rPr>
        <w:lastRenderedPageBreak/>
        <w:drawing>
          <wp:inline distT="0" distB="0" distL="0" distR="0" wp14:anchorId="4CF7A2CC" wp14:editId="532D4D24">
            <wp:extent cx="5760720" cy="350774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3507740"/>
                    </a:xfrm>
                    <a:prstGeom prst="rect">
                      <a:avLst/>
                    </a:prstGeom>
                  </pic:spPr>
                </pic:pic>
              </a:graphicData>
            </a:graphic>
          </wp:inline>
        </w:drawing>
      </w:r>
    </w:p>
    <w:p w:rsidR="00FC3684" w:rsidRDefault="00FC3684" w:rsidP="00B44BD9">
      <w:pPr>
        <w:ind w:left="360"/>
        <w:rPr>
          <w:rFonts w:ascii="Trebuchet MS" w:hAnsi="Trebuchet MS"/>
          <w:color w:val="000000" w:themeColor="text1"/>
        </w:rPr>
      </w:pPr>
    </w:p>
    <w:p w:rsidR="00FC3684" w:rsidRDefault="00FC3684" w:rsidP="00FC3684">
      <w:pPr>
        <w:pStyle w:val="ListeParagraf"/>
        <w:numPr>
          <w:ilvl w:val="0"/>
          <w:numId w:val="2"/>
        </w:numPr>
        <w:rPr>
          <w:rFonts w:ascii="Trebuchet MS" w:hAnsi="Trebuchet MS"/>
          <w:color w:val="000000" w:themeColor="text1"/>
        </w:rPr>
      </w:pPr>
      <w:r>
        <w:rPr>
          <w:rFonts w:ascii="Trebuchet MS" w:hAnsi="Trebuchet MS"/>
          <w:b/>
          <w:color w:val="FF0000"/>
        </w:rPr>
        <w:t xml:space="preserve">Ders/Öğretmen Göster: </w:t>
      </w:r>
      <w:r w:rsidRPr="009463CA">
        <w:rPr>
          <w:rFonts w:ascii="Trebuchet MS" w:hAnsi="Trebuchet MS"/>
          <w:color w:val="000000" w:themeColor="text1"/>
        </w:rPr>
        <w:t xml:space="preserve">Raporun altında </w:t>
      </w:r>
      <w:proofErr w:type="gramStart"/>
      <w:r w:rsidRPr="009463CA">
        <w:rPr>
          <w:rFonts w:ascii="Trebuchet MS" w:hAnsi="Trebuchet MS"/>
          <w:color w:val="000000" w:themeColor="text1"/>
        </w:rPr>
        <w:t>periyotlara</w:t>
      </w:r>
      <w:proofErr w:type="gramEnd"/>
      <w:r w:rsidRPr="009463CA">
        <w:rPr>
          <w:rFonts w:ascii="Trebuchet MS" w:hAnsi="Trebuchet MS"/>
          <w:color w:val="000000" w:themeColor="text1"/>
        </w:rPr>
        <w:t xml:space="preserve"> dair ders ve öğretmen bilgisinin görünmesini sağlanmaktadır eğer görünmesini istemiyor iseniz ilgili alanın seçeneğini kaldırabilirsiniz</w:t>
      </w:r>
      <w:r>
        <w:rPr>
          <w:rFonts w:ascii="Trebuchet MS" w:hAnsi="Trebuchet MS"/>
          <w:color w:val="000000" w:themeColor="text1"/>
        </w:rPr>
        <w:t>.</w:t>
      </w:r>
    </w:p>
    <w:p w:rsidR="00FC3684" w:rsidRDefault="00FC3684" w:rsidP="00B44BD9">
      <w:pPr>
        <w:ind w:left="360"/>
        <w:rPr>
          <w:rFonts w:ascii="Trebuchet MS" w:hAnsi="Trebuchet MS"/>
          <w:color w:val="000000" w:themeColor="text1"/>
        </w:rPr>
      </w:pPr>
      <w:r>
        <w:rPr>
          <w:noProof/>
          <w:lang w:eastAsia="tr-TR"/>
        </w:rPr>
        <w:drawing>
          <wp:inline distT="0" distB="0" distL="0" distR="0" wp14:anchorId="41DEDB1D" wp14:editId="5E5A92A9">
            <wp:extent cx="5760720" cy="2198089"/>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2198089"/>
                    </a:xfrm>
                    <a:prstGeom prst="rect">
                      <a:avLst/>
                    </a:prstGeom>
                  </pic:spPr>
                </pic:pic>
              </a:graphicData>
            </a:graphic>
          </wp:inline>
        </w:drawing>
      </w:r>
    </w:p>
    <w:p w:rsidR="00FC3684" w:rsidRPr="00B44BD9" w:rsidRDefault="00FC3684" w:rsidP="00B44BD9">
      <w:pPr>
        <w:ind w:left="360"/>
        <w:rPr>
          <w:rFonts w:ascii="Trebuchet MS" w:hAnsi="Trebuchet MS"/>
          <w:color w:val="000000" w:themeColor="text1"/>
        </w:rPr>
      </w:pPr>
    </w:p>
    <w:p w:rsidR="003C6C45" w:rsidRPr="00702C60" w:rsidRDefault="003C6C45" w:rsidP="003C6C45">
      <w:pPr>
        <w:pStyle w:val="ListeParagraf"/>
        <w:numPr>
          <w:ilvl w:val="0"/>
          <w:numId w:val="2"/>
        </w:numPr>
        <w:rPr>
          <w:rFonts w:ascii="Trebuchet MS" w:hAnsi="Trebuchet MS"/>
          <w:b/>
        </w:rPr>
      </w:pPr>
      <w:r w:rsidRPr="00AE3BC1">
        <w:rPr>
          <w:rFonts w:ascii="Trebuchet MS" w:hAnsi="Trebuchet MS"/>
          <w:b/>
          <w:color w:val="FF0000"/>
        </w:rPr>
        <w:t>Geldi Devamsızlık Türü Gösterilmesin:</w:t>
      </w:r>
      <w:r>
        <w:rPr>
          <w:rFonts w:ascii="Trebuchet MS" w:hAnsi="Trebuchet MS"/>
          <w:b/>
          <w:color w:val="FF0000"/>
        </w:rPr>
        <w:t xml:space="preserve"> </w:t>
      </w:r>
      <w:r>
        <w:rPr>
          <w:rFonts w:ascii="Trebuchet MS" w:hAnsi="Trebuchet MS"/>
        </w:rPr>
        <w:t>Periyotlarda öğrencilere dair girilen devamsızlık bilgileri arasında Geldi devamsızlık girişlerinin görünmesini istemiyor iseniz bu seçenek seçili iken rapor oluşturmalısınız.</w:t>
      </w:r>
    </w:p>
    <w:p w:rsidR="00683B82" w:rsidRDefault="00683B82" w:rsidP="00683B82">
      <w:pPr>
        <w:pStyle w:val="ListeParagraf"/>
        <w:rPr>
          <w:rFonts w:ascii="Trebuchet MS" w:hAnsi="Trebuchet MS"/>
          <w:b/>
          <w:color w:val="FF0000"/>
        </w:rPr>
      </w:pPr>
    </w:p>
    <w:p w:rsidR="003C6C45" w:rsidRDefault="003C6C45" w:rsidP="00683B82">
      <w:pPr>
        <w:pStyle w:val="ListeParagraf"/>
        <w:rPr>
          <w:rFonts w:ascii="Trebuchet MS" w:hAnsi="Trebuchet MS"/>
          <w:b/>
          <w:color w:val="FF0000"/>
        </w:rPr>
      </w:pPr>
      <w:r>
        <w:rPr>
          <w:noProof/>
          <w:lang w:eastAsia="tr-TR"/>
        </w:rPr>
        <w:drawing>
          <wp:inline distT="0" distB="0" distL="0" distR="0" wp14:anchorId="650C59AF" wp14:editId="257E0305">
            <wp:extent cx="2066925" cy="523875"/>
            <wp:effectExtent l="0" t="0" r="9525"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066925" cy="523875"/>
                    </a:xfrm>
                    <a:prstGeom prst="rect">
                      <a:avLst/>
                    </a:prstGeom>
                  </pic:spPr>
                </pic:pic>
              </a:graphicData>
            </a:graphic>
          </wp:inline>
        </w:drawing>
      </w:r>
    </w:p>
    <w:p w:rsidR="003C6C45" w:rsidRDefault="00C9540E" w:rsidP="00683B82">
      <w:pPr>
        <w:pStyle w:val="ListeParagraf"/>
        <w:rPr>
          <w:rFonts w:ascii="Trebuchet MS" w:hAnsi="Trebuchet MS"/>
          <w:b/>
          <w:color w:val="FF0000"/>
        </w:rPr>
      </w:pPr>
      <w:r>
        <w:rPr>
          <w:noProof/>
          <w:lang w:eastAsia="tr-TR"/>
        </w:rPr>
        <w:lastRenderedPageBreak/>
        <w:drawing>
          <wp:inline distT="0" distB="0" distL="0" distR="0" wp14:anchorId="1FFE79E5" wp14:editId="3C4537AA">
            <wp:extent cx="3990975" cy="294322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990975" cy="2943225"/>
                    </a:xfrm>
                    <a:prstGeom prst="rect">
                      <a:avLst/>
                    </a:prstGeom>
                  </pic:spPr>
                </pic:pic>
              </a:graphicData>
            </a:graphic>
          </wp:inline>
        </w:drawing>
      </w:r>
    </w:p>
    <w:p w:rsidR="00C9540E" w:rsidRDefault="00C9540E" w:rsidP="00683B82">
      <w:pPr>
        <w:pStyle w:val="ListeParagraf"/>
        <w:rPr>
          <w:rFonts w:ascii="Trebuchet MS" w:hAnsi="Trebuchet MS"/>
          <w:b/>
          <w:color w:val="FF0000"/>
        </w:rPr>
      </w:pPr>
    </w:p>
    <w:p w:rsidR="00C9540E" w:rsidRDefault="00C9540E" w:rsidP="00683B82">
      <w:pPr>
        <w:pStyle w:val="ListeParagraf"/>
        <w:rPr>
          <w:rFonts w:ascii="Trebuchet MS" w:hAnsi="Trebuchet MS"/>
          <w:b/>
          <w:color w:val="FF0000"/>
        </w:rPr>
      </w:pPr>
    </w:p>
    <w:p w:rsidR="00C9540E" w:rsidRDefault="00C9540E" w:rsidP="00683B82">
      <w:pPr>
        <w:pStyle w:val="ListeParagraf"/>
        <w:rPr>
          <w:rFonts w:ascii="Trebuchet MS" w:hAnsi="Trebuchet MS"/>
          <w:b/>
          <w:color w:val="FF0000"/>
        </w:rPr>
      </w:pPr>
      <w:r>
        <w:rPr>
          <w:noProof/>
          <w:lang w:eastAsia="tr-TR"/>
        </w:rPr>
        <w:drawing>
          <wp:inline distT="0" distB="0" distL="0" distR="0" wp14:anchorId="6BBEB9ED" wp14:editId="198B5FDA">
            <wp:extent cx="2743200" cy="58102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43200" cy="581025"/>
                    </a:xfrm>
                    <a:prstGeom prst="rect">
                      <a:avLst/>
                    </a:prstGeom>
                  </pic:spPr>
                </pic:pic>
              </a:graphicData>
            </a:graphic>
          </wp:inline>
        </w:drawing>
      </w:r>
    </w:p>
    <w:p w:rsidR="00C9540E" w:rsidRDefault="00C9540E" w:rsidP="00683B82">
      <w:pPr>
        <w:pStyle w:val="ListeParagraf"/>
        <w:rPr>
          <w:rFonts w:ascii="Trebuchet MS" w:hAnsi="Trebuchet MS"/>
          <w:b/>
          <w:color w:val="FF0000"/>
        </w:rPr>
      </w:pPr>
    </w:p>
    <w:p w:rsidR="00C9540E" w:rsidRDefault="00C9540E" w:rsidP="00683B82">
      <w:pPr>
        <w:pStyle w:val="ListeParagraf"/>
        <w:rPr>
          <w:rFonts w:ascii="Trebuchet MS" w:hAnsi="Trebuchet MS"/>
          <w:b/>
          <w:color w:val="FF0000"/>
        </w:rPr>
      </w:pPr>
    </w:p>
    <w:p w:rsidR="00C9540E" w:rsidRDefault="00C9540E" w:rsidP="00683B82">
      <w:pPr>
        <w:pStyle w:val="ListeParagraf"/>
        <w:rPr>
          <w:rFonts w:ascii="Trebuchet MS" w:hAnsi="Trebuchet MS"/>
          <w:b/>
          <w:color w:val="FF0000"/>
        </w:rPr>
      </w:pPr>
      <w:r>
        <w:rPr>
          <w:noProof/>
          <w:lang w:eastAsia="tr-TR"/>
        </w:rPr>
        <w:drawing>
          <wp:inline distT="0" distB="0" distL="0" distR="0" wp14:anchorId="4550F3B3" wp14:editId="4DA206BF">
            <wp:extent cx="3200400" cy="38100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00400" cy="3810000"/>
                    </a:xfrm>
                    <a:prstGeom prst="rect">
                      <a:avLst/>
                    </a:prstGeom>
                  </pic:spPr>
                </pic:pic>
              </a:graphicData>
            </a:graphic>
          </wp:inline>
        </w:drawing>
      </w:r>
    </w:p>
    <w:p w:rsidR="00C9540E" w:rsidRDefault="00C9540E" w:rsidP="00683B82">
      <w:pPr>
        <w:pStyle w:val="ListeParagraf"/>
        <w:rPr>
          <w:rFonts w:ascii="Trebuchet MS" w:hAnsi="Trebuchet MS"/>
          <w:b/>
          <w:color w:val="FF0000"/>
        </w:rPr>
      </w:pPr>
    </w:p>
    <w:p w:rsidR="00EF1978" w:rsidRDefault="00EF1978" w:rsidP="00EF1978">
      <w:pPr>
        <w:rPr>
          <w:rFonts w:ascii="Trebuchet MS" w:hAnsi="Trebuchet MS"/>
        </w:rPr>
      </w:pPr>
      <w:r>
        <w:rPr>
          <w:rFonts w:ascii="Trebuchet MS" w:hAnsi="Trebuchet MS"/>
          <w:b/>
        </w:rPr>
        <w:t>Başlat</w:t>
      </w:r>
      <w:bookmarkStart w:id="0" w:name="_GoBack"/>
      <w:bookmarkEnd w:id="0"/>
      <w:r>
        <w:rPr>
          <w:rFonts w:ascii="Trebuchet MS" w:hAnsi="Trebuchet MS"/>
        </w:rPr>
        <w:t xml:space="preserve"> butonuna tıklayarak raporu oluşturabilirsiniz.</w:t>
      </w:r>
    </w:p>
    <w:p w:rsidR="00EF1978" w:rsidRPr="00683B82" w:rsidRDefault="00EF1978" w:rsidP="00683B82">
      <w:pPr>
        <w:pStyle w:val="ListeParagraf"/>
        <w:rPr>
          <w:rFonts w:ascii="Trebuchet MS" w:hAnsi="Trebuchet MS"/>
          <w:b/>
          <w:color w:val="FF0000"/>
        </w:rPr>
      </w:pPr>
    </w:p>
    <w:p w:rsidR="00683B82" w:rsidRPr="00683B82" w:rsidRDefault="00683B82" w:rsidP="00683B82">
      <w:pPr>
        <w:pStyle w:val="ListeParagraf"/>
        <w:rPr>
          <w:rFonts w:ascii="Trebuchet MS" w:hAnsi="Trebuchet MS"/>
          <w:b/>
          <w:color w:val="FF0000"/>
        </w:rPr>
      </w:pPr>
    </w:p>
    <w:p w:rsidR="00683B82" w:rsidRDefault="00683B82" w:rsidP="006F5A13">
      <w:pPr>
        <w:rPr>
          <w:rFonts w:ascii="Trebuchet MS" w:hAnsi="Trebuchet MS"/>
          <w:color w:val="000000" w:themeColor="text1"/>
        </w:rPr>
      </w:pPr>
    </w:p>
    <w:p w:rsidR="006F5A13" w:rsidRDefault="006F5A13" w:rsidP="005B7CB9">
      <w:pPr>
        <w:rPr>
          <w:rFonts w:ascii="Trebuchet MS" w:hAnsi="Trebuchet MS"/>
          <w:color w:val="000000"/>
        </w:rPr>
      </w:pPr>
    </w:p>
    <w:p w:rsidR="006F5A13" w:rsidRDefault="006F5A13" w:rsidP="005B7CB9">
      <w:pPr>
        <w:rPr>
          <w:rFonts w:ascii="Trebuchet MS" w:hAnsi="Trebuchet MS"/>
        </w:rPr>
      </w:pPr>
    </w:p>
    <w:p w:rsidR="00BF4624" w:rsidRDefault="00BF4624" w:rsidP="005B7CB9">
      <w:pPr>
        <w:rPr>
          <w:rFonts w:ascii="Trebuchet MS" w:hAnsi="Trebuchet MS"/>
        </w:rPr>
      </w:pPr>
    </w:p>
    <w:p w:rsidR="00C35398" w:rsidRPr="005972C1" w:rsidRDefault="00C35398" w:rsidP="005B7CB9">
      <w:pPr>
        <w:rPr>
          <w:rFonts w:ascii="Trebuchet MS" w:hAnsi="Trebuchet MS"/>
        </w:rPr>
      </w:pPr>
    </w:p>
    <w:p w:rsidR="00C35398" w:rsidRPr="005972C1" w:rsidRDefault="005D3014"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58752" behindDoc="0" locked="0" layoutInCell="1" allowOverlap="1" wp14:anchorId="13EC01D7" wp14:editId="600F60B5">
                <wp:simplePos x="0" y="0"/>
                <wp:positionH relativeFrom="column">
                  <wp:posOffset>-385445</wp:posOffset>
                </wp:positionH>
                <wp:positionV relativeFrom="paragraph">
                  <wp:posOffset>372110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897D6F" w:rsidP="00C35398">
                            <w:pPr>
                              <w:pStyle w:val="BodyContent"/>
                              <w:rPr>
                                <w:rStyle w:val="BodyContentChar"/>
                                <w:sz w:val="22"/>
                                <w:szCs w:val="24"/>
                              </w:rPr>
                            </w:pPr>
                            <w:hyperlink r:id="rId32"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3"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897D6F" w:rsidP="00C35398">
                            <w:pPr>
                              <w:pStyle w:val="Altbilgi"/>
                            </w:pPr>
                            <w:hyperlink r:id="rId34"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5"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897D6F" w:rsidP="00C35398">
                            <w:pPr>
                              <w:pStyle w:val="Altbilgi"/>
                              <w:rPr>
                                <w:rStyle w:val="Kpr"/>
                                <w:color w:val="632423" w:themeColor="accent2" w:themeShade="80"/>
                                <w:szCs w:val="24"/>
                                <w:u w:val="none"/>
                              </w:rPr>
                            </w:pPr>
                            <w:hyperlink r:id="rId36"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6" style="position:absolute;margin-left:-30.35pt;margin-top:29.3pt;width:537pt;height:16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897D6F" w:rsidP="00C35398">
                      <w:pPr>
                        <w:pStyle w:val="BodyContent"/>
                        <w:rPr>
                          <w:rStyle w:val="BodyContentChar"/>
                          <w:sz w:val="22"/>
                          <w:szCs w:val="24"/>
                        </w:rPr>
                      </w:pPr>
                      <w:hyperlink r:id="rId37"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8"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897D6F" w:rsidP="00C35398">
                      <w:pPr>
                        <w:pStyle w:val="Altbilgi"/>
                      </w:pPr>
                      <w:hyperlink r:id="rId39"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40"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897D6F" w:rsidP="00C35398">
                      <w:pPr>
                        <w:pStyle w:val="Altbilgi"/>
                        <w:rPr>
                          <w:rStyle w:val="Kpr"/>
                          <w:color w:val="632423" w:themeColor="accent2" w:themeShade="80"/>
                          <w:szCs w:val="24"/>
                          <w:u w:val="none"/>
                        </w:rPr>
                      </w:pPr>
                      <w:hyperlink r:id="rId41"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6F" w:rsidRDefault="00897D6F" w:rsidP="005B7CB9">
      <w:pPr>
        <w:spacing w:after="0" w:line="240" w:lineRule="auto"/>
      </w:pPr>
      <w:r>
        <w:separator/>
      </w:r>
    </w:p>
  </w:endnote>
  <w:endnote w:type="continuationSeparator" w:id="0">
    <w:p w:rsidR="00897D6F" w:rsidRDefault="00897D6F"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D5D9D1D"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6F" w:rsidRDefault="00897D6F" w:rsidP="005B7CB9">
      <w:pPr>
        <w:spacing w:after="0" w:line="240" w:lineRule="auto"/>
      </w:pPr>
      <w:r>
        <w:separator/>
      </w:r>
    </w:p>
  </w:footnote>
  <w:footnote w:type="continuationSeparator" w:id="0">
    <w:p w:rsidR="00897D6F" w:rsidRDefault="00897D6F"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AF1733"/>
    <w:multiLevelType w:val="hybridMultilevel"/>
    <w:tmpl w:val="FD705B00"/>
    <w:lvl w:ilvl="0" w:tplc="A62ED63A">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083D5C"/>
    <w:multiLevelType w:val="hybridMultilevel"/>
    <w:tmpl w:val="FD705B00"/>
    <w:lvl w:ilvl="0" w:tplc="A62ED63A">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FE6F69"/>
    <w:multiLevelType w:val="hybridMultilevel"/>
    <w:tmpl w:val="FD705B00"/>
    <w:lvl w:ilvl="0" w:tplc="A62ED63A">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806DE"/>
    <w:rsid w:val="00240D47"/>
    <w:rsid w:val="002D1E67"/>
    <w:rsid w:val="0031668A"/>
    <w:rsid w:val="003C6C45"/>
    <w:rsid w:val="003E63B0"/>
    <w:rsid w:val="00406110"/>
    <w:rsid w:val="00485FF7"/>
    <w:rsid w:val="00490D93"/>
    <w:rsid w:val="004B7F6E"/>
    <w:rsid w:val="00580DDA"/>
    <w:rsid w:val="005972C1"/>
    <w:rsid w:val="005B7CB9"/>
    <w:rsid w:val="005D3014"/>
    <w:rsid w:val="00683B82"/>
    <w:rsid w:val="00690CEC"/>
    <w:rsid w:val="006A42F1"/>
    <w:rsid w:val="006F5A13"/>
    <w:rsid w:val="00704DDE"/>
    <w:rsid w:val="00754578"/>
    <w:rsid w:val="00777BDC"/>
    <w:rsid w:val="008706AF"/>
    <w:rsid w:val="00897D6F"/>
    <w:rsid w:val="009B086B"/>
    <w:rsid w:val="009F774A"/>
    <w:rsid w:val="00A3084A"/>
    <w:rsid w:val="00AB6EE7"/>
    <w:rsid w:val="00AD28E1"/>
    <w:rsid w:val="00B44BD9"/>
    <w:rsid w:val="00B74FEB"/>
    <w:rsid w:val="00B82339"/>
    <w:rsid w:val="00BF4624"/>
    <w:rsid w:val="00C2004C"/>
    <w:rsid w:val="00C337C5"/>
    <w:rsid w:val="00C35398"/>
    <w:rsid w:val="00C35BFB"/>
    <w:rsid w:val="00C9540E"/>
    <w:rsid w:val="00D25174"/>
    <w:rsid w:val="00D37E31"/>
    <w:rsid w:val="00DD0B9E"/>
    <w:rsid w:val="00E05CD5"/>
    <w:rsid w:val="00EC7F3E"/>
    <w:rsid w:val="00ED5851"/>
    <w:rsid w:val="00EF1978"/>
    <w:rsid w:val="00F942D2"/>
    <w:rsid w:val="00F95E70"/>
    <w:rsid w:val="00FC3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www.k12net.com/referanslar.html"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k12net.com/referanslar.html"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k12net.com/urun-videosu.html" TargetMode="External"/><Relationship Id="rId38" Type="http://schemas.openxmlformats.org/officeDocument/2006/relationships/hyperlink" Target="http://www.k12net.com/urun-videosu.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www.facebook.com/k12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k12net.com" TargetMode="External"/><Relationship Id="rId37" Type="http://schemas.openxmlformats.org/officeDocument/2006/relationships/hyperlink" Target="http://www.k12net.com" TargetMode="External"/><Relationship Id="rId40" Type="http://schemas.openxmlformats.org/officeDocument/2006/relationships/hyperlink" Target="http://k12net-tr.blogspot.com"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ww.facebook.com/k12ne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k12net-tr.blogspot.com"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13FE4"/>
    <w:rsid w:val="00260E70"/>
    <w:rsid w:val="003962CF"/>
    <w:rsid w:val="004536B2"/>
    <w:rsid w:val="005C304E"/>
    <w:rsid w:val="008622B1"/>
    <w:rsid w:val="00932E06"/>
    <w:rsid w:val="00AF683B"/>
    <w:rsid w:val="00B539CC"/>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299E-549B-4289-B26C-61922230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431</Words>
  <Characters>2460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ulusoy</cp:lastModifiedBy>
  <cp:revision>2</cp:revision>
  <cp:lastPrinted>2012-05-25T12:01:00Z</cp:lastPrinted>
  <dcterms:created xsi:type="dcterms:W3CDTF">2017-06-23T09:07:00Z</dcterms:created>
  <dcterms:modified xsi:type="dcterms:W3CDTF">2017-06-23T09:07:00Z</dcterms:modified>
</cp:coreProperties>
</file>