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C1" w:rsidRDefault="00E21286" w:rsidP="00C337C5">
      <w:pPr>
        <w:jc w:val="center"/>
        <w:rPr>
          <w:rFonts w:ascii="Trebuchet MS" w:hAnsi="Trebuchet MS"/>
          <w:b/>
          <w:color w:val="FF0000"/>
          <w:sz w:val="28"/>
        </w:rPr>
      </w:pPr>
      <w:r>
        <w:rPr>
          <w:rFonts w:ascii="Trebuchet MS" w:hAnsi="Trebuchet MS"/>
          <w:b/>
          <w:color w:val="FF0000"/>
          <w:sz w:val="28"/>
        </w:rPr>
        <w:t>DERS BAŞARI KARŞILAŞTIRMA RAPORU</w:t>
      </w:r>
    </w:p>
    <w:p w:rsidR="00E21E13" w:rsidRPr="00E21E13" w:rsidRDefault="007F641E" w:rsidP="00E21E13">
      <w:pPr>
        <w:rPr>
          <w:rFonts w:ascii="Trebuchet MS" w:hAnsi="Trebuchet MS"/>
          <w:color w:val="000000" w:themeColor="text1"/>
        </w:rPr>
      </w:pPr>
      <w:r>
        <w:rPr>
          <w:rFonts w:ascii="Trebuchet MS" w:hAnsi="Trebuchet MS"/>
          <w:color w:val="000000" w:themeColor="text1"/>
        </w:rPr>
        <w:t>K12NET üzerinde dilerseniz şubelerinizde yer alan derslerin dönem veya yıl</w:t>
      </w:r>
      <w:r w:rsidR="00F25997">
        <w:rPr>
          <w:rFonts w:ascii="Trebuchet MS" w:hAnsi="Trebuchet MS"/>
          <w:color w:val="000000" w:themeColor="text1"/>
        </w:rPr>
        <w:t>sonu olarak ortalamasını, başarı yüzdesini, dersten belirlediğiniz puanın altında</w:t>
      </w:r>
      <w:r>
        <w:rPr>
          <w:rFonts w:ascii="Trebuchet MS" w:hAnsi="Trebuchet MS"/>
          <w:color w:val="000000" w:themeColor="text1"/>
        </w:rPr>
        <w:t xml:space="preserve"> kalan öğrencileri</w:t>
      </w:r>
      <w:r w:rsidR="00E166E4">
        <w:rPr>
          <w:rFonts w:ascii="Trebuchet MS" w:hAnsi="Trebuchet MS"/>
          <w:color w:val="000000" w:themeColor="text1"/>
        </w:rPr>
        <w:t>n isimlerini</w:t>
      </w:r>
      <w:r>
        <w:rPr>
          <w:rFonts w:ascii="Trebuchet MS" w:hAnsi="Trebuchet MS"/>
          <w:color w:val="000000" w:themeColor="text1"/>
        </w:rPr>
        <w:t xml:space="preserve">, </w:t>
      </w:r>
      <w:r w:rsidR="00E166E4">
        <w:rPr>
          <w:rFonts w:ascii="Trebuchet MS" w:hAnsi="Trebuchet MS"/>
          <w:color w:val="000000" w:themeColor="text1"/>
        </w:rPr>
        <w:t>istatistik bilgiyi</w:t>
      </w:r>
      <w:r>
        <w:rPr>
          <w:rFonts w:ascii="Trebuchet MS" w:hAnsi="Trebuchet MS"/>
          <w:color w:val="000000" w:themeColor="text1"/>
        </w:rPr>
        <w:t xml:space="preserve"> alabileceğiniz </w:t>
      </w:r>
      <w:r w:rsidRPr="007F641E">
        <w:rPr>
          <w:rFonts w:ascii="Trebuchet MS" w:hAnsi="Trebuchet MS"/>
          <w:b/>
          <w:color w:val="000000" w:themeColor="text1"/>
        </w:rPr>
        <w:t>Ders Başarı Karşılaştırma</w:t>
      </w:r>
      <w:r>
        <w:rPr>
          <w:rFonts w:ascii="Trebuchet MS" w:hAnsi="Trebuchet MS"/>
          <w:color w:val="000000" w:themeColor="text1"/>
        </w:rPr>
        <w:t xml:space="preserve"> raporu mevcuttur.</w:t>
      </w:r>
    </w:p>
    <w:p w:rsidR="00E21E13" w:rsidRDefault="007F641E" w:rsidP="00E21E13">
      <w:pPr>
        <w:rPr>
          <w:rFonts w:ascii="Trebuchet MS" w:hAnsi="Trebuchet MS"/>
          <w:color w:val="000000" w:themeColor="text1"/>
        </w:rPr>
      </w:pPr>
      <w:r w:rsidRPr="007F641E">
        <w:rPr>
          <w:rFonts w:ascii="Trebuchet MS" w:hAnsi="Trebuchet MS"/>
          <w:color w:val="000000" w:themeColor="text1"/>
        </w:rPr>
        <w:t>Raporu almak için</w:t>
      </w:r>
      <w:r>
        <w:rPr>
          <w:rFonts w:ascii="Trebuchet MS" w:hAnsi="Trebuchet MS"/>
          <w:b/>
          <w:color w:val="000000" w:themeColor="text1"/>
        </w:rPr>
        <w:t xml:space="preserve"> </w:t>
      </w:r>
      <w:r w:rsidR="00E21E13" w:rsidRPr="00E21E13">
        <w:rPr>
          <w:rFonts w:ascii="Trebuchet MS" w:hAnsi="Trebuchet MS"/>
          <w:b/>
          <w:color w:val="000000" w:themeColor="text1"/>
        </w:rPr>
        <w:t>Okul</w:t>
      </w:r>
      <w:r w:rsidR="00E21E13" w:rsidRPr="00E21E13">
        <w:rPr>
          <w:rFonts w:ascii="Trebuchet MS" w:hAnsi="Trebuchet MS"/>
          <w:color w:val="000000" w:themeColor="text1"/>
        </w:rPr>
        <w:t xml:space="preserve"> ana </w:t>
      </w:r>
      <w:proofErr w:type="gramStart"/>
      <w:r w:rsidR="00E21E13" w:rsidRPr="00E21E13">
        <w:rPr>
          <w:rFonts w:ascii="Trebuchet MS" w:hAnsi="Trebuchet MS"/>
          <w:color w:val="000000" w:themeColor="text1"/>
        </w:rPr>
        <w:t>modülünde</w:t>
      </w:r>
      <w:proofErr w:type="gramEnd"/>
      <w:r w:rsidR="00E21E13" w:rsidRPr="00E21E13">
        <w:rPr>
          <w:rFonts w:ascii="Trebuchet MS" w:hAnsi="Trebuchet MS"/>
          <w:color w:val="000000" w:themeColor="text1"/>
        </w:rPr>
        <w:t xml:space="preserve"> bulunan </w:t>
      </w:r>
      <w:r w:rsidR="00E21E13" w:rsidRPr="00E21E13">
        <w:rPr>
          <w:rFonts w:ascii="Trebuchet MS" w:hAnsi="Trebuchet MS"/>
          <w:b/>
          <w:color w:val="000000" w:themeColor="text1"/>
        </w:rPr>
        <w:t>Şubeler</w:t>
      </w:r>
      <w:r w:rsidR="00E21E13" w:rsidRPr="00E21E13">
        <w:rPr>
          <w:rFonts w:ascii="Trebuchet MS" w:hAnsi="Trebuchet MS"/>
          <w:color w:val="000000" w:themeColor="text1"/>
        </w:rPr>
        <w:t xml:space="preserve"> ekranına geliniz.</w:t>
      </w:r>
      <w:r w:rsidR="00E21E13">
        <w:rPr>
          <w:rFonts w:ascii="Trebuchet MS" w:hAnsi="Trebuchet MS"/>
          <w:color w:val="000000" w:themeColor="text1"/>
        </w:rPr>
        <w:t xml:space="preserve"> Eğer tek şubeden Ders Başarı Karşılaştırma raporu alacaksanız, şubenin satırının sonundaki </w:t>
      </w:r>
      <w:r w:rsidR="00E21E13" w:rsidRPr="00E21E13">
        <w:rPr>
          <w:rFonts w:ascii="Trebuchet MS" w:hAnsi="Trebuchet MS"/>
          <w:b/>
          <w:color w:val="000000" w:themeColor="text1"/>
        </w:rPr>
        <w:t>İşlemler</w:t>
      </w:r>
      <w:r w:rsidR="00E21E13">
        <w:rPr>
          <w:rFonts w:ascii="Trebuchet MS" w:hAnsi="Trebuchet MS"/>
          <w:color w:val="000000" w:themeColor="text1"/>
        </w:rPr>
        <w:t xml:space="preserve"> butonuna tıklayınız;</w:t>
      </w:r>
    </w:p>
    <w:p w:rsidR="00E21E13" w:rsidRDefault="009D1E6F" w:rsidP="00E21E13">
      <w:pPr>
        <w:rPr>
          <w:rFonts w:ascii="Trebuchet MS" w:hAnsi="Trebuchet MS"/>
          <w:color w:val="000000" w:themeColor="text1"/>
        </w:rPr>
      </w:pPr>
      <w:r>
        <w:rPr>
          <w:noProof/>
          <w:lang w:eastAsia="tr-TR"/>
        </w:rPr>
        <w:drawing>
          <wp:inline distT="0" distB="0" distL="0" distR="0" wp14:anchorId="315F2555" wp14:editId="0325FC92">
            <wp:extent cx="6219825" cy="413288"/>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48916" cy="415221"/>
                    </a:xfrm>
                    <a:prstGeom prst="rect">
                      <a:avLst/>
                    </a:prstGeom>
                  </pic:spPr>
                </pic:pic>
              </a:graphicData>
            </a:graphic>
          </wp:inline>
        </w:drawing>
      </w:r>
    </w:p>
    <w:p w:rsidR="00E21E13" w:rsidRPr="00E21E13" w:rsidRDefault="00E21E13" w:rsidP="00E21E13">
      <w:pPr>
        <w:rPr>
          <w:rFonts w:ascii="Trebuchet MS" w:hAnsi="Trebuchet MS"/>
          <w:color w:val="000000" w:themeColor="text1"/>
        </w:rPr>
      </w:pPr>
      <w:r>
        <w:rPr>
          <w:rFonts w:ascii="Trebuchet MS" w:hAnsi="Trebuchet MS"/>
          <w:color w:val="000000" w:themeColor="text1"/>
        </w:rPr>
        <w:t xml:space="preserve">Eğer bütün şubelerin raporunu almak istiyorsanız sağ üst köşede bulunan </w:t>
      </w:r>
      <w:r w:rsidRPr="00E21E13">
        <w:rPr>
          <w:rFonts w:ascii="Trebuchet MS" w:hAnsi="Trebuchet MS"/>
          <w:b/>
          <w:color w:val="000000" w:themeColor="text1"/>
        </w:rPr>
        <w:t>İşlemler</w:t>
      </w:r>
      <w:r>
        <w:rPr>
          <w:rFonts w:ascii="Trebuchet MS" w:hAnsi="Trebuchet MS"/>
          <w:color w:val="000000" w:themeColor="text1"/>
        </w:rPr>
        <w:t xml:space="preserve"> butonuna tıklayabilirsiniz.</w:t>
      </w:r>
    </w:p>
    <w:p w:rsidR="00BF4624" w:rsidRDefault="009D1E6F" w:rsidP="00E21E13">
      <w:pPr>
        <w:rPr>
          <w:rFonts w:ascii="Trebuchet MS" w:hAnsi="Trebuchet MS"/>
          <w:color w:val="000000" w:themeColor="text1"/>
        </w:rPr>
      </w:pPr>
      <w:r>
        <w:rPr>
          <w:noProof/>
          <w:lang w:eastAsia="tr-TR"/>
        </w:rPr>
        <w:drawing>
          <wp:inline distT="0" distB="0" distL="0" distR="0" wp14:anchorId="3A525ED1" wp14:editId="4125E65B">
            <wp:extent cx="4457700" cy="119062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57700" cy="1190625"/>
                    </a:xfrm>
                    <a:prstGeom prst="rect">
                      <a:avLst/>
                    </a:prstGeom>
                  </pic:spPr>
                </pic:pic>
              </a:graphicData>
            </a:graphic>
          </wp:inline>
        </w:drawing>
      </w:r>
    </w:p>
    <w:p w:rsidR="00E21E13" w:rsidRPr="00E21E13" w:rsidRDefault="00E21E13" w:rsidP="00E21E13">
      <w:pPr>
        <w:rPr>
          <w:rFonts w:ascii="Trebuchet MS" w:hAnsi="Trebuchet MS"/>
          <w:color w:val="000000" w:themeColor="text1"/>
        </w:rPr>
      </w:pPr>
      <w:r>
        <w:rPr>
          <w:rFonts w:ascii="Trebuchet MS" w:hAnsi="Trebuchet MS"/>
          <w:color w:val="000000" w:themeColor="text1"/>
        </w:rPr>
        <w:t xml:space="preserve">Eğer birkaç şubeyi ya da bir sınıf seviyesindeki bütün şubelerin raporunu aynı anda almak isterseniz sayfanın sağ üst köşesinde bulunan </w:t>
      </w:r>
      <w:r w:rsidRPr="00E21E13">
        <w:rPr>
          <w:rFonts w:ascii="Trebuchet MS" w:hAnsi="Trebuchet MS"/>
          <w:b/>
          <w:color w:val="000000" w:themeColor="text1"/>
        </w:rPr>
        <w:t>Filtreleme</w:t>
      </w:r>
      <w:r>
        <w:rPr>
          <w:rFonts w:ascii="Trebuchet MS" w:hAnsi="Trebuchet MS"/>
          <w:color w:val="000000" w:themeColor="text1"/>
        </w:rPr>
        <w:t xml:space="preserve"> butonuna tıklayınız.</w:t>
      </w:r>
    </w:p>
    <w:p w:rsidR="00BF4624" w:rsidRDefault="009D1E6F" w:rsidP="00E21E13">
      <w:pPr>
        <w:rPr>
          <w:rFonts w:ascii="Trebuchet MS" w:hAnsi="Trebuchet MS"/>
          <w:color w:val="000000" w:themeColor="text1"/>
        </w:rPr>
      </w:pPr>
      <w:r>
        <w:rPr>
          <w:noProof/>
          <w:lang w:eastAsia="tr-TR"/>
        </w:rPr>
        <w:drawing>
          <wp:inline distT="0" distB="0" distL="0" distR="0" wp14:anchorId="5F5699F8" wp14:editId="185DA094">
            <wp:extent cx="2781300" cy="118110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81300" cy="1181100"/>
                    </a:xfrm>
                    <a:prstGeom prst="rect">
                      <a:avLst/>
                    </a:prstGeom>
                  </pic:spPr>
                </pic:pic>
              </a:graphicData>
            </a:graphic>
          </wp:inline>
        </w:drawing>
      </w:r>
    </w:p>
    <w:p w:rsidR="00E21E13" w:rsidRDefault="00E21E13" w:rsidP="00E21E13">
      <w:pPr>
        <w:rPr>
          <w:rFonts w:ascii="Trebuchet MS" w:hAnsi="Trebuchet MS"/>
          <w:color w:val="000000" w:themeColor="text1"/>
        </w:rPr>
      </w:pPr>
      <w:r>
        <w:rPr>
          <w:rFonts w:ascii="Trebuchet MS" w:hAnsi="Trebuchet MS"/>
          <w:color w:val="000000" w:themeColor="text1"/>
        </w:rPr>
        <w:t xml:space="preserve">Buradan </w:t>
      </w:r>
      <w:r w:rsidRPr="00E166E4">
        <w:rPr>
          <w:rFonts w:ascii="Trebuchet MS" w:hAnsi="Trebuchet MS"/>
          <w:color w:val="000000" w:themeColor="text1"/>
          <w:u w:val="single"/>
        </w:rPr>
        <w:t>Şube</w:t>
      </w:r>
      <w:r>
        <w:rPr>
          <w:rFonts w:ascii="Trebuchet MS" w:hAnsi="Trebuchet MS"/>
          <w:color w:val="000000" w:themeColor="text1"/>
        </w:rPr>
        <w:t xml:space="preserve"> açılır listeden direkt şubeleri seçip getirebilir ya da </w:t>
      </w:r>
      <w:r w:rsidRPr="00E166E4">
        <w:rPr>
          <w:rFonts w:ascii="Trebuchet MS" w:hAnsi="Trebuchet MS"/>
          <w:color w:val="000000" w:themeColor="text1"/>
          <w:u w:val="single"/>
        </w:rPr>
        <w:t>Sınıf Seviyesine</w:t>
      </w:r>
      <w:r>
        <w:rPr>
          <w:rFonts w:ascii="Trebuchet MS" w:hAnsi="Trebuchet MS"/>
          <w:color w:val="000000" w:themeColor="text1"/>
        </w:rPr>
        <w:t xml:space="preserve"> göre şubeleri getirebilirsiniz.</w:t>
      </w:r>
    </w:p>
    <w:p w:rsidR="00E21E13" w:rsidRDefault="00E21E13" w:rsidP="00E21E13">
      <w:pPr>
        <w:rPr>
          <w:rFonts w:ascii="Trebuchet MS" w:hAnsi="Trebuchet MS"/>
          <w:color w:val="000000" w:themeColor="text1"/>
        </w:rPr>
      </w:pPr>
    </w:p>
    <w:p w:rsidR="00E21E13" w:rsidRPr="00E21E13" w:rsidRDefault="009D1E6F" w:rsidP="00E21E13">
      <w:pPr>
        <w:rPr>
          <w:rFonts w:ascii="Trebuchet MS" w:hAnsi="Trebuchet MS"/>
          <w:color w:val="000000" w:themeColor="text1"/>
        </w:rPr>
      </w:pPr>
      <w:r>
        <w:rPr>
          <w:noProof/>
          <w:lang w:eastAsia="tr-TR"/>
        </w:rPr>
        <w:drawing>
          <wp:inline distT="0" distB="0" distL="0" distR="0" wp14:anchorId="64462C61" wp14:editId="6EB01005">
            <wp:extent cx="4086225" cy="1871514"/>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86251" cy="1871526"/>
                    </a:xfrm>
                    <a:prstGeom prst="rect">
                      <a:avLst/>
                    </a:prstGeom>
                  </pic:spPr>
                </pic:pic>
              </a:graphicData>
            </a:graphic>
          </wp:inline>
        </w:drawing>
      </w:r>
    </w:p>
    <w:p w:rsidR="00D0495F" w:rsidRDefault="00D0495F" w:rsidP="00E21E13">
      <w:pPr>
        <w:rPr>
          <w:rFonts w:ascii="Trebuchet MS" w:hAnsi="Trebuchet MS"/>
          <w:color w:val="000000" w:themeColor="text1"/>
        </w:rPr>
      </w:pPr>
    </w:p>
    <w:p w:rsidR="00BF4624" w:rsidRDefault="00175DE4" w:rsidP="00E21E13">
      <w:pPr>
        <w:rPr>
          <w:rFonts w:ascii="Trebuchet MS" w:hAnsi="Trebuchet MS"/>
          <w:color w:val="000000" w:themeColor="text1"/>
        </w:rPr>
      </w:pPr>
      <w:bookmarkStart w:id="0" w:name="_GoBack"/>
      <w:bookmarkEnd w:id="0"/>
      <w:r>
        <w:rPr>
          <w:rFonts w:ascii="Trebuchet MS" w:hAnsi="Trebuchet MS"/>
          <w:color w:val="000000" w:themeColor="text1"/>
        </w:rPr>
        <w:t>Gelen şubeleri raporlamak için sağ üst köşede yer alan İşlemlere</w:t>
      </w:r>
      <w:r>
        <w:rPr>
          <w:noProof/>
          <w:lang w:eastAsia="tr-TR"/>
        </w:rPr>
        <w:drawing>
          <wp:inline distT="0" distB="0" distL="0" distR="0" wp14:anchorId="7320D2D8" wp14:editId="4D45AD64">
            <wp:extent cx="209550" cy="1333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9550" cy="133350"/>
                    </a:xfrm>
                    <a:prstGeom prst="rect">
                      <a:avLst/>
                    </a:prstGeom>
                  </pic:spPr>
                </pic:pic>
              </a:graphicData>
            </a:graphic>
          </wp:inline>
        </w:drawing>
      </w:r>
      <w:r>
        <w:rPr>
          <w:rFonts w:ascii="Trebuchet MS" w:hAnsi="Trebuchet MS"/>
          <w:color w:val="000000" w:themeColor="text1"/>
        </w:rPr>
        <w:t xml:space="preserve"> tıklayıp raporu oluşturabilirsiniz.</w:t>
      </w:r>
    </w:p>
    <w:p w:rsidR="00175DE4" w:rsidRDefault="00175DE4" w:rsidP="00E21E13">
      <w:pPr>
        <w:rPr>
          <w:rFonts w:ascii="Trebuchet MS" w:hAnsi="Trebuchet MS"/>
          <w:color w:val="000000" w:themeColor="text1"/>
        </w:rPr>
      </w:pPr>
      <w:r>
        <w:rPr>
          <w:rFonts w:ascii="Trebuchet MS" w:hAnsi="Trebuchet MS"/>
          <w:color w:val="000000" w:themeColor="text1"/>
        </w:rPr>
        <w:t>Tıkladığınız İşlemler butonunda açılan listeden Ders Başarı Karşılaştırma Raporunu seçiniz.</w:t>
      </w:r>
    </w:p>
    <w:p w:rsidR="00175DE4" w:rsidRDefault="00175DE4" w:rsidP="00E21E13">
      <w:pPr>
        <w:rPr>
          <w:rFonts w:ascii="Trebuchet MS" w:hAnsi="Trebuchet MS"/>
          <w:color w:val="000000" w:themeColor="text1"/>
        </w:rPr>
      </w:pPr>
    </w:p>
    <w:p w:rsidR="00175DE4" w:rsidRDefault="009A22EC" w:rsidP="00E21E13">
      <w:pPr>
        <w:rPr>
          <w:rFonts w:ascii="Trebuchet MS" w:hAnsi="Trebuchet MS"/>
          <w:color w:val="000000" w:themeColor="text1"/>
        </w:rPr>
      </w:pPr>
      <w:r>
        <w:rPr>
          <w:noProof/>
          <w:lang w:eastAsia="tr-TR"/>
        </w:rPr>
        <w:drawing>
          <wp:inline distT="0" distB="0" distL="0" distR="0" wp14:anchorId="25846CAD" wp14:editId="0276383B">
            <wp:extent cx="3838575" cy="350520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38575" cy="3505200"/>
                    </a:xfrm>
                    <a:prstGeom prst="rect">
                      <a:avLst/>
                    </a:prstGeom>
                  </pic:spPr>
                </pic:pic>
              </a:graphicData>
            </a:graphic>
          </wp:inline>
        </w:drawing>
      </w:r>
    </w:p>
    <w:p w:rsidR="00175DE4" w:rsidRDefault="00175DE4" w:rsidP="00E21E13">
      <w:pPr>
        <w:rPr>
          <w:rFonts w:ascii="Trebuchet MS" w:hAnsi="Trebuchet MS"/>
          <w:color w:val="000000" w:themeColor="text1"/>
        </w:rPr>
      </w:pPr>
    </w:p>
    <w:p w:rsidR="00175DE4" w:rsidRDefault="00175DE4" w:rsidP="00E21E13">
      <w:pPr>
        <w:rPr>
          <w:rFonts w:ascii="Trebuchet MS" w:hAnsi="Trebuchet MS"/>
          <w:color w:val="000000" w:themeColor="text1"/>
        </w:rPr>
      </w:pPr>
      <w:r>
        <w:rPr>
          <w:rFonts w:ascii="Trebuchet MS" w:hAnsi="Trebuchet MS"/>
          <w:color w:val="000000" w:themeColor="text1"/>
        </w:rPr>
        <w:t>Bu linki seçtiğinizde k</w:t>
      </w:r>
      <w:r w:rsidR="009A22EC">
        <w:rPr>
          <w:rFonts w:ascii="Trebuchet MS" w:hAnsi="Trebuchet MS"/>
          <w:color w:val="000000" w:themeColor="text1"/>
        </w:rPr>
        <w:t>arşınıza aşağıdaki gibi 3</w:t>
      </w:r>
      <w:r>
        <w:rPr>
          <w:rFonts w:ascii="Trebuchet MS" w:hAnsi="Trebuchet MS"/>
          <w:color w:val="000000" w:themeColor="text1"/>
        </w:rPr>
        <w:t xml:space="preserve"> seçenekli bir ekran gelecektir.</w:t>
      </w:r>
    </w:p>
    <w:p w:rsidR="00175DE4" w:rsidRDefault="00175DE4" w:rsidP="00E21E13">
      <w:pPr>
        <w:rPr>
          <w:rFonts w:ascii="Trebuchet MS" w:hAnsi="Trebuchet MS"/>
          <w:color w:val="000000" w:themeColor="text1"/>
        </w:rPr>
      </w:pPr>
    </w:p>
    <w:p w:rsidR="00175DE4" w:rsidRDefault="009A22EC" w:rsidP="00E21E13">
      <w:pPr>
        <w:rPr>
          <w:rFonts w:ascii="Trebuchet MS" w:hAnsi="Trebuchet MS"/>
          <w:color w:val="000000" w:themeColor="text1"/>
        </w:rPr>
      </w:pPr>
      <w:r>
        <w:rPr>
          <w:noProof/>
          <w:lang w:eastAsia="tr-TR"/>
        </w:rPr>
        <w:drawing>
          <wp:inline distT="0" distB="0" distL="0" distR="0" wp14:anchorId="209D2379" wp14:editId="45D24D7B">
            <wp:extent cx="5760720" cy="1475396"/>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1475396"/>
                    </a:xfrm>
                    <a:prstGeom prst="rect">
                      <a:avLst/>
                    </a:prstGeom>
                  </pic:spPr>
                </pic:pic>
              </a:graphicData>
            </a:graphic>
          </wp:inline>
        </w:drawing>
      </w:r>
    </w:p>
    <w:p w:rsidR="00175DE4" w:rsidRDefault="00175DE4" w:rsidP="00175DE4">
      <w:pPr>
        <w:pStyle w:val="ListeParagraf"/>
        <w:numPr>
          <w:ilvl w:val="0"/>
          <w:numId w:val="3"/>
        </w:numPr>
        <w:rPr>
          <w:rFonts w:ascii="Trebuchet MS" w:hAnsi="Trebuchet MS"/>
          <w:color w:val="000000" w:themeColor="text1"/>
        </w:rPr>
      </w:pPr>
      <w:r w:rsidRPr="00175DE4">
        <w:rPr>
          <w:rFonts w:ascii="Trebuchet MS" w:hAnsi="Trebuchet MS"/>
          <w:b/>
          <w:color w:val="000000" w:themeColor="text1"/>
        </w:rPr>
        <w:t>Dönemi Seçiniz</w:t>
      </w:r>
      <w:r>
        <w:rPr>
          <w:rFonts w:ascii="Trebuchet MS" w:hAnsi="Trebuchet MS"/>
          <w:color w:val="000000" w:themeColor="text1"/>
        </w:rPr>
        <w:t xml:space="preserve"> seçeneği ile oluşturacağınız raporda öğrencilerin hangi puanına göre raporun oluşacağını belirl</w:t>
      </w:r>
      <w:r w:rsidR="00E166E4">
        <w:rPr>
          <w:rFonts w:ascii="Trebuchet MS" w:hAnsi="Trebuchet MS"/>
          <w:color w:val="000000" w:themeColor="text1"/>
        </w:rPr>
        <w:t>eyebilirsiniz</w:t>
      </w:r>
      <w:r>
        <w:rPr>
          <w:rFonts w:ascii="Trebuchet MS" w:hAnsi="Trebuchet MS"/>
          <w:color w:val="000000" w:themeColor="text1"/>
        </w:rPr>
        <w:t xml:space="preserve">. Aşağıdaki örnekte 1.Dönem Sonu, 2.Dönem Sonu ve Yıl Sonu olmak üzere 3 tane seçenek var, bu seçenekler Dönemler ekranında </w:t>
      </w:r>
      <w:proofErr w:type="spellStart"/>
      <w:r>
        <w:rPr>
          <w:rFonts w:ascii="Trebuchet MS" w:hAnsi="Trebuchet MS"/>
          <w:color w:val="000000" w:themeColor="text1"/>
        </w:rPr>
        <w:t>Notlandırması</w:t>
      </w:r>
      <w:proofErr w:type="spellEnd"/>
      <w:r>
        <w:rPr>
          <w:rFonts w:ascii="Trebuchet MS" w:hAnsi="Trebuchet MS"/>
          <w:color w:val="000000" w:themeColor="text1"/>
        </w:rPr>
        <w:t xml:space="preserve"> Evet olan dönemler sayısı kadar gelecektir. Birden fazla dönem olduğunda da Yıl Sonu seçeneği</w:t>
      </w:r>
      <w:r w:rsidR="00E166E4">
        <w:rPr>
          <w:rFonts w:ascii="Trebuchet MS" w:hAnsi="Trebuchet MS"/>
          <w:color w:val="000000" w:themeColor="text1"/>
        </w:rPr>
        <w:t xml:space="preserve"> otomatik</w:t>
      </w:r>
      <w:r>
        <w:rPr>
          <w:rFonts w:ascii="Trebuchet MS" w:hAnsi="Trebuchet MS"/>
          <w:color w:val="000000" w:themeColor="text1"/>
        </w:rPr>
        <w:t xml:space="preserve"> gelecektir.</w:t>
      </w:r>
    </w:p>
    <w:p w:rsidR="00175DE4" w:rsidRDefault="00175DE4" w:rsidP="00175DE4">
      <w:pPr>
        <w:pStyle w:val="ListeParagraf"/>
        <w:ind w:left="1080"/>
        <w:rPr>
          <w:rFonts w:ascii="Trebuchet MS" w:hAnsi="Trebuchet MS"/>
          <w:color w:val="000000" w:themeColor="text1"/>
        </w:rPr>
      </w:pPr>
    </w:p>
    <w:p w:rsidR="00175DE4" w:rsidRDefault="009A22EC" w:rsidP="00175DE4">
      <w:pPr>
        <w:pStyle w:val="ListeParagraf"/>
        <w:ind w:left="1080"/>
        <w:rPr>
          <w:rFonts w:ascii="Trebuchet MS" w:hAnsi="Trebuchet MS"/>
          <w:color w:val="000000" w:themeColor="text1"/>
        </w:rPr>
      </w:pPr>
      <w:r>
        <w:rPr>
          <w:noProof/>
          <w:lang w:eastAsia="tr-TR"/>
        </w:rPr>
        <w:drawing>
          <wp:inline distT="0" distB="0" distL="0" distR="0" wp14:anchorId="0862BF77" wp14:editId="791A4605">
            <wp:extent cx="3221506" cy="176212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21506" cy="1762125"/>
                    </a:xfrm>
                    <a:prstGeom prst="rect">
                      <a:avLst/>
                    </a:prstGeom>
                  </pic:spPr>
                </pic:pic>
              </a:graphicData>
            </a:graphic>
          </wp:inline>
        </w:drawing>
      </w:r>
    </w:p>
    <w:p w:rsidR="00175DE4" w:rsidRDefault="00175DE4" w:rsidP="00175DE4">
      <w:pPr>
        <w:pStyle w:val="ListeParagraf"/>
        <w:ind w:left="1080"/>
        <w:rPr>
          <w:rFonts w:ascii="Trebuchet MS" w:hAnsi="Trebuchet MS"/>
          <w:color w:val="000000" w:themeColor="text1"/>
        </w:rPr>
      </w:pPr>
    </w:p>
    <w:p w:rsidR="00175DE4" w:rsidRDefault="00175DE4" w:rsidP="00175DE4">
      <w:pPr>
        <w:pStyle w:val="ListeParagraf"/>
        <w:numPr>
          <w:ilvl w:val="0"/>
          <w:numId w:val="3"/>
        </w:numPr>
        <w:rPr>
          <w:rFonts w:ascii="Trebuchet MS" w:hAnsi="Trebuchet MS"/>
          <w:color w:val="000000" w:themeColor="text1"/>
        </w:rPr>
      </w:pPr>
      <w:r w:rsidRPr="00175DE4">
        <w:rPr>
          <w:rFonts w:ascii="Trebuchet MS" w:hAnsi="Trebuchet MS"/>
          <w:b/>
          <w:color w:val="000000" w:themeColor="text1"/>
        </w:rPr>
        <w:t>Puan Türü</w:t>
      </w:r>
      <w:r>
        <w:rPr>
          <w:rFonts w:ascii="Trebuchet MS" w:hAnsi="Trebuchet MS"/>
          <w:color w:val="000000" w:themeColor="text1"/>
        </w:rPr>
        <w:t xml:space="preserve"> seçeneği standart Puan olarak gelmektedir. Yani 0-100 arası öğrencinin aldığı puana göre raporu oluşturur eğer Not seçeneğini seçerseniz 1-5 ya da </w:t>
      </w:r>
      <w:proofErr w:type="spellStart"/>
      <w:r>
        <w:rPr>
          <w:rFonts w:ascii="Trebuchet MS" w:hAnsi="Trebuchet MS"/>
          <w:color w:val="000000" w:themeColor="text1"/>
        </w:rPr>
        <w:t>harflendirdiğiniz</w:t>
      </w:r>
      <w:proofErr w:type="spellEnd"/>
      <w:r>
        <w:rPr>
          <w:rFonts w:ascii="Trebuchet MS" w:hAnsi="Trebuchet MS"/>
          <w:color w:val="000000" w:themeColor="text1"/>
        </w:rPr>
        <w:t>(A,B,C – Çok iyi, İyi ve benzeri şekilde) sisteme göre gelecektir.</w:t>
      </w:r>
    </w:p>
    <w:p w:rsidR="00175DE4" w:rsidRDefault="00175DE4" w:rsidP="00175DE4">
      <w:pPr>
        <w:pStyle w:val="ListeParagraf"/>
        <w:numPr>
          <w:ilvl w:val="0"/>
          <w:numId w:val="3"/>
        </w:numPr>
        <w:rPr>
          <w:rFonts w:ascii="Trebuchet MS" w:hAnsi="Trebuchet MS"/>
          <w:color w:val="000000" w:themeColor="text1"/>
        </w:rPr>
      </w:pPr>
      <w:r w:rsidRPr="00175DE4">
        <w:rPr>
          <w:rFonts w:ascii="Trebuchet MS" w:hAnsi="Trebuchet MS"/>
          <w:b/>
          <w:color w:val="000000" w:themeColor="text1"/>
        </w:rPr>
        <w:t>Kalma Sınırı</w:t>
      </w:r>
      <w:r>
        <w:rPr>
          <w:rFonts w:ascii="Trebuchet MS" w:hAnsi="Trebuchet MS"/>
          <w:color w:val="000000" w:themeColor="text1"/>
        </w:rPr>
        <w:t xml:space="preserve"> seçeneği ile belirlediğiniz puanın altında(yazdığınız puan </w:t>
      </w:r>
      <w:proofErr w:type="gramStart"/>
      <w:r>
        <w:rPr>
          <w:rFonts w:ascii="Trebuchet MS" w:hAnsi="Trebuchet MS"/>
          <w:color w:val="000000" w:themeColor="text1"/>
        </w:rPr>
        <w:t>dahil</w:t>
      </w:r>
      <w:proofErr w:type="gramEnd"/>
      <w:r>
        <w:rPr>
          <w:rFonts w:ascii="Trebuchet MS" w:hAnsi="Trebuchet MS"/>
          <w:color w:val="000000" w:themeColor="text1"/>
        </w:rPr>
        <w:t xml:space="preserve"> değil) kalan öğrencilerin ders </w:t>
      </w:r>
      <w:proofErr w:type="spellStart"/>
      <w:r>
        <w:rPr>
          <w:rFonts w:ascii="Trebuchet MS" w:hAnsi="Trebuchet MS"/>
          <w:color w:val="000000" w:themeColor="text1"/>
        </w:rPr>
        <w:t>ders</w:t>
      </w:r>
      <w:proofErr w:type="spellEnd"/>
      <w:r>
        <w:rPr>
          <w:rFonts w:ascii="Trebuchet MS" w:hAnsi="Trebuchet MS"/>
          <w:color w:val="000000" w:themeColor="text1"/>
        </w:rPr>
        <w:t xml:space="preserve"> listesini ve yine ders </w:t>
      </w:r>
      <w:proofErr w:type="spellStart"/>
      <w:r>
        <w:rPr>
          <w:rFonts w:ascii="Trebuchet MS" w:hAnsi="Trebuchet MS"/>
          <w:color w:val="000000" w:themeColor="text1"/>
        </w:rPr>
        <w:t>ders</w:t>
      </w:r>
      <w:proofErr w:type="spellEnd"/>
      <w:r w:rsidR="00F25997">
        <w:rPr>
          <w:rFonts w:ascii="Trebuchet MS" w:hAnsi="Trebuchet MS"/>
          <w:color w:val="000000" w:themeColor="text1"/>
        </w:rPr>
        <w:t xml:space="preserve"> başarı oranlarını, kalan ve geç</w:t>
      </w:r>
      <w:r>
        <w:rPr>
          <w:rFonts w:ascii="Trebuchet MS" w:hAnsi="Trebuchet MS"/>
          <w:color w:val="000000" w:themeColor="text1"/>
        </w:rPr>
        <w:t xml:space="preserve">en </w:t>
      </w:r>
      <w:r w:rsidR="00F25997">
        <w:rPr>
          <w:rFonts w:ascii="Trebuchet MS" w:hAnsi="Trebuchet MS"/>
          <w:color w:val="000000" w:themeColor="text1"/>
        </w:rPr>
        <w:t>öğrencilerin</w:t>
      </w:r>
      <w:r>
        <w:rPr>
          <w:rFonts w:ascii="Trebuchet MS" w:hAnsi="Trebuchet MS"/>
          <w:color w:val="000000" w:themeColor="text1"/>
        </w:rPr>
        <w:t xml:space="preserve"> toplam istatistik bilgilerine ulaşabilirsiniz. Eğer bu kısma bir değer yazmazsanız </w:t>
      </w:r>
      <w:r w:rsidR="00F25997">
        <w:rPr>
          <w:rFonts w:ascii="Trebuchet MS" w:hAnsi="Trebuchet MS"/>
          <w:color w:val="000000" w:themeColor="text1"/>
        </w:rPr>
        <w:t xml:space="preserve">bu bilgilerin geldiği </w:t>
      </w:r>
      <w:r w:rsidR="00F25997" w:rsidRPr="00F25997">
        <w:rPr>
          <w:rFonts w:ascii="Trebuchet MS" w:hAnsi="Trebuchet MS"/>
          <w:b/>
          <w:color w:val="000000" w:themeColor="text1"/>
        </w:rPr>
        <w:t>Kalma Sınır İstatistikler</w:t>
      </w:r>
      <w:r w:rsidR="00F25997">
        <w:rPr>
          <w:rFonts w:ascii="Trebuchet MS" w:hAnsi="Trebuchet MS"/>
          <w:color w:val="000000" w:themeColor="text1"/>
        </w:rPr>
        <w:t xml:space="preserve"> ve </w:t>
      </w:r>
      <w:r w:rsidR="00F25997" w:rsidRPr="00F25997">
        <w:rPr>
          <w:rFonts w:ascii="Trebuchet MS" w:hAnsi="Trebuchet MS"/>
          <w:b/>
          <w:color w:val="000000" w:themeColor="text1"/>
        </w:rPr>
        <w:t>Kalan Öğrencileri ve Dersleri</w:t>
      </w:r>
      <w:r w:rsidR="00F25997">
        <w:rPr>
          <w:rFonts w:ascii="Trebuchet MS" w:hAnsi="Trebuchet MS"/>
          <w:color w:val="000000" w:themeColor="text1"/>
        </w:rPr>
        <w:t xml:space="preserve"> sayfaları </w:t>
      </w:r>
      <w:proofErr w:type="spellStart"/>
      <w:r w:rsidR="00F25997">
        <w:rPr>
          <w:rFonts w:ascii="Trebuchet MS" w:hAnsi="Trebuchet MS"/>
          <w:color w:val="000000" w:themeColor="text1"/>
        </w:rPr>
        <w:t>excelde</w:t>
      </w:r>
      <w:proofErr w:type="spellEnd"/>
      <w:r w:rsidR="00F25997">
        <w:rPr>
          <w:rFonts w:ascii="Trebuchet MS" w:hAnsi="Trebuchet MS"/>
          <w:color w:val="000000" w:themeColor="text1"/>
        </w:rPr>
        <w:t xml:space="preserve"> oluşmayacaktır.</w:t>
      </w:r>
    </w:p>
    <w:p w:rsidR="00F25997" w:rsidRPr="00F25997" w:rsidRDefault="00F25997" w:rsidP="00F25997">
      <w:pPr>
        <w:pStyle w:val="ListeParagraf"/>
        <w:ind w:left="1080"/>
        <w:rPr>
          <w:rFonts w:ascii="Trebuchet MS" w:hAnsi="Trebuchet MS"/>
          <w:color w:val="000000" w:themeColor="text1"/>
        </w:rPr>
      </w:pPr>
    </w:p>
    <w:p w:rsidR="00F25997" w:rsidRDefault="00F25997" w:rsidP="00F25997">
      <w:pPr>
        <w:pStyle w:val="ListeParagraf"/>
        <w:ind w:left="1080"/>
        <w:rPr>
          <w:rFonts w:ascii="Trebuchet MS" w:hAnsi="Trebuchet MS"/>
          <w:color w:val="000000" w:themeColor="text1"/>
        </w:rPr>
      </w:pPr>
    </w:p>
    <w:p w:rsidR="00F25997" w:rsidRDefault="00F25997" w:rsidP="00F25997">
      <w:pPr>
        <w:pStyle w:val="ListeParagraf"/>
        <w:ind w:left="1080"/>
        <w:rPr>
          <w:rFonts w:ascii="Trebuchet MS" w:hAnsi="Trebuchet MS"/>
          <w:color w:val="000000" w:themeColor="text1"/>
        </w:rPr>
      </w:pPr>
    </w:p>
    <w:p w:rsidR="00F25997" w:rsidRDefault="009A22EC" w:rsidP="00F25997">
      <w:pPr>
        <w:rPr>
          <w:rFonts w:ascii="Trebuchet MS" w:hAnsi="Trebuchet MS"/>
          <w:color w:val="000000" w:themeColor="text1"/>
        </w:rPr>
      </w:pPr>
      <w:r w:rsidRPr="009A22EC">
        <w:rPr>
          <w:rFonts w:ascii="Trebuchet MS" w:hAnsi="Trebuchet MS"/>
          <w:b/>
          <w:color w:val="000000" w:themeColor="text1"/>
        </w:rPr>
        <w:t>İleri</w:t>
      </w:r>
      <w:r>
        <w:rPr>
          <w:rFonts w:ascii="Trebuchet MS" w:hAnsi="Trebuchet MS"/>
          <w:color w:val="000000" w:themeColor="text1"/>
        </w:rPr>
        <w:t xml:space="preserve"> dediğimiz kısımda </w:t>
      </w:r>
      <w:r w:rsidRPr="00F25997">
        <w:rPr>
          <w:rFonts w:ascii="Trebuchet MS" w:hAnsi="Trebuchet MS"/>
          <w:color w:val="000000" w:themeColor="text1"/>
        </w:rPr>
        <w:t>ise raporunu oluşturacağınız şubelerin dersleri listelenir, hangi derslerin rapora gelmesini istiyorsanız CTRL tuşu ile teker teker seçebileceğiniz gibi çift sağ ok tuşu ile hepsini sağ tarafa atabilirsiniz. Teker teker seçtiğiniz dersleri tek sağ ok butonu ile sağ tarafa ekleyebilirsiniz.</w:t>
      </w:r>
    </w:p>
    <w:p w:rsidR="009A22EC" w:rsidRDefault="009A22EC" w:rsidP="00F25997">
      <w:pPr>
        <w:rPr>
          <w:rFonts w:ascii="Trebuchet MS" w:hAnsi="Trebuchet MS"/>
          <w:color w:val="000000" w:themeColor="text1"/>
        </w:rPr>
      </w:pPr>
      <w:r>
        <w:rPr>
          <w:noProof/>
          <w:lang w:eastAsia="tr-TR"/>
        </w:rPr>
        <w:lastRenderedPageBreak/>
        <w:drawing>
          <wp:inline distT="0" distB="0" distL="0" distR="0" wp14:anchorId="39D08BF8" wp14:editId="75FF88EF">
            <wp:extent cx="5760720" cy="3817411"/>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3817411"/>
                    </a:xfrm>
                    <a:prstGeom prst="rect">
                      <a:avLst/>
                    </a:prstGeom>
                  </pic:spPr>
                </pic:pic>
              </a:graphicData>
            </a:graphic>
          </wp:inline>
        </w:drawing>
      </w:r>
    </w:p>
    <w:p w:rsidR="00AD4A26" w:rsidRDefault="005824E7" w:rsidP="00AD4A26">
      <w:pPr>
        <w:rPr>
          <w:rFonts w:ascii="Trebuchet MS" w:hAnsi="Trebuchet MS"/>
          <w:color w:val="000000" w:themeColor="text1"/>
        </w:rPr>
      </w:pPr>
      <w:r>
        <w:rPr>
          <w:rFonts w:ascii="Trebuchet MS" w:hAnsi="Trebuchet MS"/>
          <w:b/>
          <w:color w:val="000000" w:themeColor="text1"/>
        </w:rPr>
        <w:t>Başla</w:t>
      </w:r>
      <w:r w:rsidR="00AD4A26">
        <w:rPr>
          <w:rFonts w:ascii="Trebuchet MS" w:hAnsi="Trebuchet MS"/>
          <w:color w:val="000000" w:themeColor="text1"/>
        </w:rPr>
        <w:t xml:space="preserve"> butonu ile raporunuzu oluşturduğunuzda aşağıdaki gibi birden fazla sayfası olan </w:t>
      </w:r>
      <w:proofErr w:type="spellStart"/>
      <w:r w:rsidR="00AD4A26">
        <w:rPr>
          <w:rFonts w:ascii="Trebuchet MS" w:hAnsi="Trebuchet MS"/>
          <w:color w:val="000000" w:themeColor="text1"/>
        </w:rPr>
        <w:t>excel</w:t>
      </w:r>
      <w:proofErr w:type="spellEnd"/>
      <w:r w:rsidR="00AD4A26">
        <w:rPr>
          <w:rFonts w:ascii="Trebuchet MS" w:hAnsi="Trebuchet MS"/>
          <w:color w:val="000000" w:themeColor="text1"/>
        </w:rPr>
        <w:t xml:space="preserve"> dosyayı oluşacaktır.</w:t>
      </w:r>
    </w:p>
    <w:p w:rsidR="00AD4A26" w:rsidRDefault="00711B31" w:rsidP="00F25997">
      <w:pPr>
        <w:rPr>
          <w:rFonts w:ascii="Trebuchet MS" w:hAnsi="Trebuchet MS"/>
          <w:color w:val="000000" w:themeColor="text1"/>
        </w:rPr>
      </w:pPr>
      <w:r>
        <w:rPr>
          <w:noProof/>
          <w:lang w:eastAsia="tr-TR"/>
        </w:rPr>
        <w:drawing>
          <wp:inline distT="0" distB="0" distL="0" distR="0" wp14:anchorId="5BBFD080" wp14:editId="7621E79C">
            <wp:extent cx="5760720" cy="150663"/>
            <wp:effectExtent l="0" t="0" r="0" b="190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150663"/>
                    </a:xfrm>
                    <a:prstGeom prst="rect">
                      <a:avLst/>
                    </a:prstGeom>
                  </pic:spPr>
                </pic:pic>
              </a:graphicData>
            </a:graphic>
          </wp:inline>
        </w:drawing>
      </w:r>
    </w:p>
    <w:p w:rsidR="00711B31" w:rsidRDefault="00711B31" w:rsidP="00F25997">
      <w:pPr>
        <w:rPr>
          <w:rFonts w:ascii="Trebuchet MS" w:hAnsi="Trebuchet MS"/>
          <w:color w:val="000000" w:themeColor="text1"/>
        </w:rPr>
      </w:pPr>
    </w:p>
    <w:p w:rsidR="00F25997" w:rsidRDefault="00F25997" w:rsidP="00F25997">
      <w:pPr>
        <w:rPr>
          <w:rFonts w:ascii="Trebuchet MS" w:hAnsi="Trebuchet MS"/>
          <w:color w:val="000000" w:themeColor="text1"/>
        </w:rPr>
      </w:pPr>
      <w:r w:rsidRPr="00F25997">
        <w:rPr>
          <w:rFonts w:ascii="Trebuchet MS" w:hAnsi="Trebuchet MS"/>
          <w:b/>
          <w:color w:val="000000" w:themeColor="text1"/>
        </w:rPr>
        <w:t>Özet İstatistikleri</w:t>
      </w:r>
      <w:r>
        <w:rPr>
          <w:rFonts w:ascii="Trebuchet MS" w:hAnsi="Trebuchet MS"/>
          <w:color w:val="000000" w:themeColor="text1"/>
        </w:rPr>
        <w:t xml:space="preserve"> sayfasında şubeler alt alta getirilip ortak olan Derslerdeki sınıf başarı ortalamaları ve hepsinin genel ortalaması, başarı yüzdesi, standart sapma gibi değerleri yer alır.</w:t>
      </w:r>
    </w:p>
    <w:p w:rsidR="00F25997" w:rsidRDefault="00F25997" w:rsidP="00F25997">
      <w:pPr>
        <w:rPr>
          <w:rFonts w:ascii="Trebuchet MS" w:hAnsi="Trebuchet MS"/>
          <w:color w:val="000000" w:themeColor="text1"/>
        </w:rPr>
      </w:pPr>
    </w:p>
    <w:p w:rsidR="00F25997" w:rsidRDefault="00F25997" w:rsidP="00F25997">
      <w:pPr>
        <w:rPr>
          <w:rFonts w:ascii="Trebuchet MS" w:hAnsi="Trebuchet MS"/>
          <w:color w:val="000000" w:themeColor="text1"/>
        </w:rPr>
      </w:pPr>
      <w:r>
        <w:rPr>
          <w:noProof/>
          <w:lang w:eastAsia="tr-TR"/>
        </w:rPr>
        <w:lastRenderedPageBreak/>
        <w:drawing>
          <wp:inline distT="0" distB="0" distL="0" distR="0" wp14:anchorId="13E49949" wp14:editId="24FE859C">
            <wp:extent cx="5760720" cy="274807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2748070"/>
                    </a:xfrm>
                    <a:prstGeom prst="rect">
                      <a:avLst/>
                    </a:prstGeom>
                  </pic:spPr>
                </pic:pic>
              </a:graphicData>
            </a:graphic>
          </wp:inline>
        </w:drawing>
      </w:r>
    </w:p>
    <w:p w:rsidR="00F25997" w:rsidRDefault="00F25997" w:rsidP="00F25997">
      <w:pPr>
        <w:rPr>
          <w:rFonts w:ascii="Trebuchet MS" w:hAnsi="Trebuchet MS"/>
          <w:color w:val="000000" w:themeColor="text1"/>
        </w:rPr>
      </w:pPr>
    </w:p>
    <w:p w:rsidR="00F25997" w:rsidRDefault="00F25997" w:rsidP="00F25997">
      <w:pPr>
        <w:rPr>
          <w:rFonts w:ascii="Trebuchet MS" w:hAnsi="Trebuchet MS"/>
          <w:color w:val="000000" w:themeColor="text1"/>
        </w:rPr>
      </w:pPr>
      <w:r w:rsidRPr="00F25997">
        <w:rPr>
          <w:rFonts w:ascii="Trebuchet MS" w:hAnsi="Trebuchet MS"/>
          <w:b/>
          <w:color w:val="000000" w:themeColor="text1"/>
        </w:rPr>
        <w:t>Kalma Sınır İstatistikleri</w:t>
      </w:r>
      <w:r>
        <w:rPr>
          <w:rFonts w:ascii="Trebuchet MS" w:hAnsi="Trebuchet MS"/>
          <w:color w:val="000000" w:themeColor="text1"/>
        </w:rPr>
        <w:t xml:space="preserve"> sayfasında ise önce her şubeden hangi dersi kaç öğrenci alıyor bu öğrencilerden kaç tanesi yazılan Kalma Sınırı Puanın altında kaldı, kaçı geçti, başarı yüzdesi bilgisine ulaşabilirsiniz. En altta da yine ortak alınan derslerdeki bütün şube bilgilerinin genel sonuçlarını görebilirsiniz.</w:t>
      </w:r>
    </w:p>
    <w:p w:rsidR="00F25997" w:rsidRDefault="00F25997" w:rsidP="00F25997">
      <w:pPr>
        <w:rPr>
          <w:rFonts w:ascii="Trebuchet MS" w:hAnsi="Trebuchet MS"/>
          <w:color w:val="000000" w:themeColor="text1"/>
        </w:rPr>
      </w:pPr>
      <w:r>
        <w:rPr>
          <w:noProof/>
          <w:lang w:eastAsia="tr-TR"/>
        </w:rPr>
        <w:drawing>
          <wp:inline distT="0" distB="0" distL="0" distR="0" wp14:anchorId="53858E75" wp14:editId="45B6F858">
            <wp:extent cx="5760720" cy="307149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3071495"/>
                    </a:xfrm>
                    <a:prstGeom prst="rect">
                      <a:avLst/>
                    </a:prstGeom>
                  </pic:spPr>
                </pic:pic>
              </a:graphicData>
            </a:graphic>
          </wp:inline>
        </w:drawing>
      </w:r>
    </w:p>
    <w:p w:rsidR="00F25997" w:rsidRDefault="00F25997" w:rsidP="00F25997">
      <w:pPr>
        <w:rPr>
          <w:rFonts w:ascii="Trebuchet MS" w:hAnsi="Trebuchet MS"/>
          <w:color w:val="000000" w:themeColor="text1"/>
        </w:rPr>
      </w:pPr>
    </w:p>
    <w:p w:rsidR="00F25997" w:rsidRDefault="00F25997" w:rsidP="00F25997">
      <w:pPr>
        <w:rPr>
          <w:rFonts w:ascii="Trebuchet MS" w:hAnsi="Trebuchet MS"/>
          <w:color w:val="000000" w:themeColor="text1"/>
        </w:rPr>
      </w:pPr>
      <w:r w:rsidRPr="00F25997">
        <w:rPr>
          <w:rFonts w:ascii="Trebuchet MS" w:hAnsi="Trebuchet MS"/>
          <w:b/>
          <w:color w:val="000000" w:themeColor="text1"/>
        </w:rPr>
        <w:t>Kalan Öğrenciler ve Dersleri</w:t>
      </w:r>
      <w:r>
        <w:rPr>
          <w:rFonts w:ascii="Trebuchet MS" w:hAnsi="Trebuchet MS"/>
          <w:color w:val="000000" w:themeColor="text1"/>
        </w:rPr>
        <w:t xml:space="preserve"> sayfasında ise Kalma Sınırı Puanın altında hangi dersten hangi öğrenciler kalmışsa isimlerini bulabilirsiniz.</w:t>
      </w:r>
    </w:p>
    <w:p w:rsidR="00F25997" w:rsidRDefault="00F25997" w:rsidP="00F25997">
      <w:pPr>
        <w:rPr>
          <w:rFonts w:ascii="Trebuchet MS" w:hAnsi="Trebuchet MS"/>
          <w:color w:val="000000" w:themeColor="text1"/>
        </w:rPr>
      </w:pPr>
    </w:p>
    <w:p w:rsidR="00F25997" w:rsidRDefault="00F25997" w:rsidP="00F25997">
      <w:pPr>
        <w:rPr>
          <w:rFonts w:ascii="Trebuchet MS" w:hAnsi="Trebuchet MS"/>
          <w:color w:val="000000" w:themeColor="text1"/>
        </w:rPr>
      </w:pPr>
      <w:r>
        <w:rPr>
          <w:noProof/>
          <w:lang w:eastAsia="tr-TR"/>
        </w:rPr>
        <w:lastRenderedPageBreak/>
        <w:drawing>
          <wp:inline distT="0" distB="0" distL="0" distR="0" wp14:anchorId="4710F1D6" wp14:editId="35DC6BB6">
            <wp:extent cx="5760720" cy="2742558"/>
            <wp:effectExtent l="0" t="0" r="0" b="127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0720" cy="2742558"/>
                    </a:xfrm>
                    <a:prstGeom prst="rect">
                      <a:avLst/>
                    </a:prstGeom>
                  </pic:spPr>
                </pic:pic>
              </a:graphicData>
            </a:graphic>
          </wp:inline>
        </w:drawing>
      </w:r>
    </w:p>
    <w:p w:rsidR="00F25997" w:rsidRDefault="00F25997" w:rsidP="00F25997">
      <w:pPr>
        <w:rPr>
          <w:rFonts w:ascii="Trebuchet MS" w:hAnsi="Trebuchet MS"/>
          <w:color w:val="000000" w:themeColor="text1"/>
        </w:rPr>
      </w:pPr>
      <w:r>
        <w:rPr>
          <w:rFonts w:ascii="Trebuchet MS" w:hAnsi="Trebuchet MS"/>
          <w:color w:val="000000" w:themeColor="text1"/>
        </w:rPr>
        <w:t xml:space="preserve">Diğer sayfalarda raporu oluştururken seçmiş olduğunu her şubeye özel sayfa oluşur. Bu sayfalarda şubenin ders </w:t>
      </w:r>
      <w:proofErr w:type="spellStart"/>
      <w:r>
        <w:rPr>
          <w:rFonts w:ascii="Trebuchet MS" w:hAnsi="Trebuchet MS"/>
          <w:color w:val="000000" w:themeColor="text1"/>
        </w:rPr>
        <w:t>ders</w:t>
      </w:r>
      <w:proofErr w:type="spellEnd"/>
      <w:r>
        <w:rPr>
          <w:rFonts w:ascii="Trebuchet MS" w:hAnsi="Trebuchet MS"/>
          <w:color w:val="000000" w:themeColor="text1"/>
        </w:rPr>
        <w:t xml:space="preserve"> Puan ortalamasını ve grafiksel bilgisini görürsünüz.</w:t>
      </w:r>
    </w:p>
    <w:p w:rsidR="00F25997" w:rsidRPr="00F25997" w:rsidRDefault="00F25997" w:rsidP="00F25997">
      <w:pPr>
        <w:rPr>
          <w:rFonts w:ascii="Trebuchet MS" w:hAnsi="Trebuchet MS"/>
          <w:color w:val="000000" w:themeColor="text1"/>
        </w:rPr>
      </w:pPr>
      <w:r>
        <w:rPr>
          <w:noProof/>
          <w:lang w:eastAsia="tr-TR"/>
        </w:rPr>
        <w:drawing>
          <wp:inline distT="0" distB="0" distL="0" distR="0" wp14:anchorId="703EE182" wp14:editId="3899E63F">
            <wp:extent cx="5760720" cy="288526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2885260"/>
                    </a:xfrm>
                    <a:prstGeom prst="rect">
                      <a:avLst/>
                    </a:prstGeom>
                  </pic:spPr>
                </pic:pic>
              </a:graphicData>
            </a:graphic>
          </wp:inline>
        </w:drawing>
      </w:r>
    </w:p>
    <w:p w:rsidR="00BF4624" w:rsidRPr="00E21E13" w:rsidRDefault="00BF4624" w:rsidP="00E21E13">
      <w:pPr>
        <w:rPr>
          <w:rFonts w:ascii="Trebuchet MS" w:hAnsi="Trebuchet MS"/>
          <w:color w:val="000000" w:themeColor="text1"/>
        </w:rPr>
      </w:pPr>
    </w:p>
    <w:p w:rsidR="00C35398" w:rsidRPr="005972C1" w:rsidRDefault="00C35398"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60288" behindDoc="0" locked="0" layoutInCell="1" allowOverlap="1" wp14:anchorId="024C3818" wp14:editId="4110B1FB">
                <wp:simplePos x="0" y="0"/>
                <wp:positionH relativeFrom="column">
                  <wp:posOffset>-566420</wp:posOffset>
                </wp:positionH>
                <wp:positionV relativeFrom="paragraph">
                  <wp:posOffset>247650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B63058" w:rsidP="00C35398">
                            <w:pPr>
                              <w:pStyle w:val="BodyContent"/>
                              <w:rPr>
                                <w:rStyle w:val="BodyContentChar"/>
                                <w:sz w:val="22"/>
                                <w:szCs w:val="24"/>
                              </w:rPr>
                            </w:pPr>
                            <w:hyperlink r:id="rId23"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4"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B63058" w:rsidP="00C35398">
                            <w:pPr>
                              <w:pStyle w:val="Altbilgi"/>
                            </w:pPr>
                            <w:hyperlink r:id="rId25"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6"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B63058" w:rsidP="00C35398">
                            <w:pPr>
                              <w:pStyle w:val="Altbilgi"/>
                              <w:rPr>
                                <w:rStyle w:val="Kpr"/>
                                <w:color w:val="632423" w:themeColor="accent2" w:themeShade="80"/>
                                <w:szCs w:val="24"/>
                                <w:u w:val="none"/>
                              </w:rPr>
                            </w:pPr>
                            <w:hyperlink r:id="rId27"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4" o:spid="_x0000_s1026" style="position:absolute;margin-left:-44.6pt;margin-top:19.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BF7F35" w:rsidP="00C35398">
                      <w:pPr>
                        <w:pStyle w:val="BodyContent"/>
                        <w:rPr>
                          <w:rStyle w:val="BodyContentChar"/>
                          <w:sz w:val="22"/>
                          <w:szCs w:val="24"/>
                        </w:rPr>
                      </w:pPr>
                      <w:hyperlink r:id="rId28"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9"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BF7F35" w:rsidP="00C35398">
                      <w:pPr>
                        <w:pStyle w:val="Altbilgi"/>
                      </w:pPr>
                      <w:hyperlink r:id="rId30"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1"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BF7F35" w:rsidP="00C35398">
                      <w:pPr>
                        <w:pStyle w:val="Altbilgi"/>
                        <w:rPr>
                          <w:rStyle w:val="Kpr"/>
                          <w:color w:val="632423" w:themeColor="accent2" w:themeShade="80"/>
                          <w:szCs w:val="24"/>
                          <w:u w:val="none"/>
                        </w:rPr>
                      </w:pPr>
                      <w:hyperlink r:id="rId32"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58" w:rsidRDefault="00B63058" w:rsidP="005B7CB9">
      <w:pPr>
        <w:spacing w:after="0" w:line="240" w:lineRule="auto"/>
      </w:pPr>
      <w:r>
        <w:separator/>
      </w:r>
    </w:p>
  </w:endnote>
  <w:endnote w:type="continuationSeparator" w:id="0">
    <w:p w:rsidR="00B63058" w:rsidRDefault="00B63058"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58" w:rsidRDefault="00B63058" w:rsidP="005B7CB9">
      <w:pPr>
        <w:spacing w:after="0" w:line="240" w:lineRule="auto"/>
      </w:pPr>
      <w:r>
        <w:separator/>
      </w:r>
    </w:p>
  </w:footnote>
  <w:footnote w:type="continuationSeparator" w:id="0">
    <w:p w:rsidR="00B63058" w:rsidRDefault="00B63058" w:rsidP="005B7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DFB"/>
    <w:multiLevelType w:val="hybridMultilevel"/>
    <w:tmpl w:val="7576C3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D545FB"/>
    <w:multiLevelType w:val="hybridMultilevel"/>
    <w:tmpl w:val="C29EE0C2"/>
    <w:lvl w:ilvl="0" w:tplc="DB1A06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1F435AE"/>
    <w:multiLevelType w:val="hybridMultilevel"/>
    <w:tmpl w:val="FDA69824"/>
    <w:lvl w:ilvl="0" w:tplc="319A2B0E">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806DE"/>
    <w:rsid w:val="00175DE4"/>
    <w:rsid w:val="00240D47"/>
    <w:rsid w:val="002D1E67"/>
    <w:rsid w:val="0031668A"/>
    <w:rsid w:val="003E63B0"/>
    <w:rsid w:val="00406110"/>
    <w:rsid w:val="00485FF7"/>
    <w:rsid w:val="00490D93"/>
    <w:rsid w:val="004B7F6E"/>
    <w:rsid w:val="00580DDA"/>
    <w:rsid w:val="005824E7"/>
    <w:rsid w:val="005972C1"/>
    <w:rsid w:val="005B7CB9"/>
    <w:rsid w:val="00690CEC"/>
    <w:rsid w:val="006A0D2F"/>
    <w:rsid w:val="00704DDE"/>
    <w:rsid w:val="00711B31"/>
    <w:rsid w:val="00754578"/>
    <w:rsid w:val="00777BDC"/>
    <w:rsid w:val="007F641E"/>
    <w:rsid w:val="008706AF"/>
    <w:rsid w:val="009539C9"/>
    <w:rsid w:val="009A22EC"/>
    <w:rsid w:val="009D1E6F"/>
    <w:rsid w:val="009F774A"/>
    <w:rsid w:val="00A3084A"/>
    <w:rsid w:val="00AB6EE7"/>
    <w:rsid w:val="00AD28E1"/>
    <w:rsid w:val="00AD4A26"/>
    <w:rsid w:val="00B63058"/>
    <w:rsid w:val="00B74FEB"/>
    <w:rsid w:val="00B82339"/>
    <w:rsid w:val="00BF4624"/>
    <w:rsid w:val="00BF7F35"/>
    <w:rsid w:val="00C2004C"/>
    <w:rsid w:val="00C337C5"/>
    <w:rsid w:val="00C35398"/>
    <w:rsid w:val="00C35BFB"/>
    <w:rsid w:val="00D0495F"/>
    <w:rsid w:val="00D25174"/>
    <w:rsid w:val="00D37E31"/>
    <w:rsid w:val="00DD0B9E"/>
    <w:rsid w:val="00E05CD5"/>
    <w:rsid w:val="00E166E4"/>
    <w:rsid w:val="00E21286"/>
    <w:rsid w:val="00E21E13"/>
    <w:rsid w:val="00EC7F3E"/>
    <w:rsid w:val="00ED5851"/>
    <w:rsid w:val="00F25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k12net-tr.blogspot.com" TargetMode="Externa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k12net.com/referanslar.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k12net.com/urun-videosu.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k12net.com/urun-videosu.html" TargetMode="External"/><Relationship Id="rId32" Type="http://schemas.openxmlformats.org/officeDocument/2006/relationships/hyperlink" Target="http://www.facebook.com/k12ne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k12net.com" TargetMode="External"/><Relationship Id="rId28" Type="http://schemas.openxmlformats.org/officeDocument/2006/relationships/hyperlink" Target="http://www.k12net.com" TargetMode="External"/><Relationship Id="rId36"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k12net-tr.blogspo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facebook.com/k12net" TargetMode="External"/><Relationship Id="rId30" Type="http://schemas.openxmlformats.org/officeDocument/2006/relationships/hyperlink" Target="http://www.k12net.com/referanslar.html"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147CD1"/>
    <w:rsid w:val="00260E70"/>
    <w:rsid w:val="003962CF"/>
    <w:rsid w:val="004536B2"/>
    <w:rsid w:val="005C304E"/>
    <w:rsid w:val="008622B1"/>
    <w:rsid w:val="00932E06"/>
    <w:rsid w:val="00AF683B"/>
    <w:rsid w:val="00E03492"/>
    <w:rsid w:val="00E66250"/>
    <w:rsid w:val="00F15862"/>
    <w:rsid w:val="00F81D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560E5-544F-42BB-AC05-075216B4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515</Words>
  <Characters>2941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Alptekin</cp:lastModifiedBy>
  <cp:revision>8</cp:revision>
  <cp:lastPrinted>2012-05-25T12:01:00Z</cp:lastPrinted>
  <dcterms:created xsi:type="dcterms:W3CDTF">2017-06-22T13:32:00Z</dcterms:created>
  <dcterms:modified xsi:type="dcterms:W3CDTF">2017-07-03T10:57:00Z</dcterms:modified>
</cp:coreProperties>
</file>