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53B" w:rsidRPr="00477ED8" w:rsidRDefault="0021517E" w:rsidP="006C753B">
      <w:pPr>
        <w:jc w:val="center"/>
        <w:rPr>
          <w:rFonts w:ascii="Trebuchet MS" w:hAnsi="Trebuchet MS"/>
          <w:b/>
          <w:color w:val="FF0000"/>
          <w:sz w:val="32"/>
        </w:rPr>
      </w:pPr>
      <w:r w:rsidRPr="00477ED8">
        <w:rPr>
          <w:rFonts w:ascii="Trebuchet MS" w:hAnsi="Trebuchet MS"/>
          <w:b/>
          <w:color w:val="FF0000"/>
          <w:sz w:val="32"/>
        </w:rPr>
        <w:t>Kurucu Raporu Gitmesinin Sağlanması</w:t>
      </w:r>
    </w:p>
    <w:p w:rsidR="00C35398" w:rsidRPr="00477ED8" w:rsidRDefault="0021517E" w:rsidP="006C753B">
      <w:pPr>
        <w:rPr>
          <w:rFonts w:ascii="Trebuchet MS" w:hAnsi="Trebuchet MS"/>
          <w:sz w:val="24"/>
        </w:rPr>
      </w:pPr>
      <w:r w:rsidRPr="00477ED8">
        <w:rPr>
          <w:rFonts w:ascii="Trebuchet MS" w:hAnsi="Trebuchet MS"/>
          <w:sz w:val="24"/>
        </w:rPr>
        <w:t xml:space="preserve">Her gün kullanıcıların mail adreslerine sistemden alınan kurucu raporunun PDF hali ve grafiksel içeriğin gitmesinin sağlanması için </w:t>
      </w:r>
      <w:r w:rsidRPr="00477ED8">
        <w:rPr>
          <w:rFonts w:ascii="Trebuchet MS" w:hAnsi="Trebuchet MS"/>
          <w:b/>
          <w:sz w:val="24"/>
        </w:rPr>
        <w:t>Kullanıcı Yetkilendirme</w:t>
      </w:r>
      <w:r w:rsidRPr="00477ED8">
        <w:rPr>
          <w:rFonts w:ascii="Trebuchet MS" w:hAnsi="Trebuchet MS"/>
          <w:sz w:val="24"/>
        </w:rPr>
        <w:t xml:space="preserve"> Modülü altında bulunan Kullanıcı Yetkilendirme ekranına geliniz.</w:t>
      </w:r>
    </w:p>
    <w:p w:rsidR="0021517E" w:rsidRPr="00477ED8" w:rsidRDefault="003C1953" w:rsidP="006C753B">
      <w:pPr>
        <w:rPr>
          <w:rFonts w:ascii="Trebuchet MS" w:hAnsi="Trebuchet MS"/>
          <w:sz w:val="24"/>
        </w:rPr>
      </w:pPr>
      <w:r>
        <w:rPr>
          <w:noProof/>
          <w:lang w:eastAsia="tr-TR"/>
        </w:rPr>
        <w:drawing>
          <wp:inline distT="0" distB="0" distL="0" distR="0" wp14:anchorId="43133C56" wp14:editId="6D2F40C9">
            <wp:extent cx="4391025" cy="8382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953" w:rsidRDefault="0021517E" w:rsidP="0021517E">
      <w:pPr>
        <w:rPr>
          <w:rFonts w:ascii="Trebuchet MS" w:hAnsi="Trebuchet MS"/>
          <w:b/>
          <w:sz w:val="24"/>
        </w:rPr>
      </w:pPr>
      <w:r w:rsidRPr="00477ED8">
        <w:rPr>
          <w:rFonts w:ascii="Trebuchet MS" w:hAnsi="Trebuchet MS"/>
          <w:sz w:val="24"/>
        </w:rPr>
        <w:t xml:space="preserve">Açılan ekrandan </w:t>
      </w:r>
      <w:r w:rsidR="003C1953">
        <w:rPr>
          <w:rFonts w:ascii="Trebuchet MS" w:hAnsi="Trebuchet MS"/>
          <w:b/>
          <w:sz w:val="24"/>
        </w:rPr>
        <w:t xml:space="preserve">artı butonuna </w:t>
      </w:r>
      <w:r w:rsidR="003C1953">
        <w:rPr>
          <w:rFonts w:ascii="Trebuchet MS" w:hAnsi="Trebuchet MS"/>
          <w:sz w:val="24"/>
        </w:rPr>
        <w:t xml:space="preserve">basınız, karşınıza gelen ekrandan </w:t>
      </w:r>
      <w:r w:rsidR="003C1953" w:rsidRPr="003C1953">
        <w:rPr>
          <w:rFonts w:ascii="Trebuchet MS" w:hAnsi="Trebuchet MS"/>
          <w:b/>
          <w:sz w:val="24"/>
        </w:rPr>
        <w:t>Personel Yetkilendirmeyi</w:t>
      </w:r>
      <w:r w:rsidR="003C1953">
        <w:rPr>
          <w:rFonts w:ascii="Trebuchet MS" w:hAnsi="Trebuchet MS"/>
          <w:sz w:val="24"/>
        </w:rPr>
        <w:t xml:space="preserve"> seçiniz.</w:t>
      </w:r>
    </w:p>
    <w:p w:rsidR="003C1953" w:rsidRDefault="003C1953" w:rsidP="0021517E">
      <w:pPr>
        <w:rPr>
          <w:rFonts w:ascii="Trebuchet MS" w:hAnsi="Trebuchet MS"/>
          <w:sz w:val="24"/>
        </w:rPr>
      </w:pPr>
      <w:r>
        <w:rPr>
          <w:noProof/>
          <w:lang w:eastAsia="tr-TR"/>
        </w:rPr>
        <w:drawing>
          <wp:inline distT="0" distB="0" distL="0" distR="0" wp14:anchorId="6CF5E57C" wp14:editId="6AC90F2E">
            <wp:extent cx="4772025" cy="220027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953" w:rsidRPr="003C1953" w:rsidRDefault="003C1953" w:rsidP="0021517E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Yetki adını anlaşılır olacak şekilde yazınız. Daha sonra </w:t>
      </w:r>
      <w:r w:rsidRPr="003C1953">
        <w:rPr>
          <w:rFonts w:ascii="Trebuchet MS" w:hAnsi="Trebuchet MS"/>
          <w:b/>
          <w:sz w:val="24"/>
        </w:rPr>
        <w:t>Yetki Sahiplerinden</w:t>
      </w:r>
      <w:r>
        <w:rPr>
          <w:rFonts w:ascii="Trebuchet MS" w:hAnsi="Trebuchet MS"/>
          <w:b/>
          <w:sz w:val="24"/>
        </w:rPr>
        <w:t xml:space="preserve"> </w:t>
      </w:r>
      <w:r w:rsidRPr="003C1953">
        <w:rPr>
          <w:rFonts w:ascii="Trebuchet MS" w:hAnsi="Trebuchet MS"/>
          <w:b/>
          <w:sz w:val="24"/>
        </w:rPr>
        <w:t>Kişi Ekle</w:t>
      </w:r>
      <w:r>
        <w:rPr>
          <w:rFonts w:ascii="Trebuchet MS" w:hAnsi="Trebuchet MS"/>
          <w:sz w:val="24"/>
        </w:rPr>
        <w:t xml:space="preserve"> seçeneği ile kimlere bu mail ve bildirimler gidecekse ismini yazarak seçiniz.</w:t>
      </w:r>
    </w:p>
    <w:p w:rsidR="003C1953" w:rsidRDefault="003C1953" w:rsidP="0021517E">
      <w:pPr>
        <w:rPr>
          <w:rFonts w:ascii="Trebuchet MS" w:hAnsi="Trebuchet MS"/>
          <w:sz w:val="24"/>
        </w:rPr>
      </w:pPr>
      <w:r>
        <w:rPr>
          <w:noProof/>
          <w:lang w:eastAsia="tr-TR"/>
        </w:rPr>
        <w:drawing>
          <wp:inline distT="0" distB="0" distL="0" distR="0" wp14:anchorId="70510E33" wp14:editId="6BBF10F0">
            <wp:extent cx="5760720" cy="261048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1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953" w:rsidRDefault="003C1953" w:rsidP="0021517E">
      <w:pPr>
        <w:rPr>
          <w:rFonts w:ascii="Trebuchet MS" w:hAnsi="Trebuchet MS"/>
          <w:sz w:val="24"/>
        </w:rPr>
      </w:pPr>
    </w:p>
    <w:p w:rsidR="003C1953" w:rsidRDefault="003C1953" w:rsidP="0021517E">
      <w:pPr>
        <w:rPr>
          <w:rFonts w:ascii="Trebuchet MS" w:hAnsi="Trebuchet MS"/>
          <w:sz w:val="24"/>
        </w:rPr>
      </w:pPr>
      <w:r w:rsidRPr="003C1953">
        <w:rPr>
          <w:rFonts w:ascii="Trebuchet MS" w:hAnsi="Trebuchet MS"/>
          <w:b/>
          <w:sz w:val="24"/>
        </w:rPr>
        <w:lastRenderedPageBreak/>
        <w:t>Yetkilerden</w:t>
      </w:r>
      <w:r>
        <w:rPr>
          <w:rFonts w:ascii="Trebuchet MS" w:hAnsi="Trebuchet MS"/>
          <w:sz w:val="24"/>
        </w:rPr>
        <w:t xml:space="preserve"> + butonuna basınız.</w:t>
      </w:r>
    </w:p>
    <w:p w:rsidR="0021517E" w:rsidRPr="00477ED8" w:rsidRDefault="0021517E" w:rsidP="0021517E">
      <w:pPr>
        <w:rPr>
          <w:rFonts w:ascii="Trebuchet MS" w:hAnsi="Trebuchet MS"/>
          <w:sz w:val="24"/>
        </w:rPr>
      </w:pPr>
      <w:r w:rsidRPr="00477ED8">
        <w:rPr>
          <w:rFonts w:ascii="Trebuchet MS" w:hAnsi="Trebuchet MS"/>
          <w:b/>
          <w:sz w:val="24"/>
        </w:rPr>
        <w:t xml:space="preserve">Personel </w:t>
      </w:r>
      <w:proofErr w:type="spellStart"/>
      <w:r w:rsidRPr="00477ED8">
        <w:rPr>
          <w:rFonts w:ascii="Trebuchet MS" w:hAnsi="Trebuchet MS"/>
          <w:b/>
          <w:sz w:val="24"/>
        </w:rPr>
        <w:t>Portalı</w:t>
      </w:r>
      <w:proofErr w:type="spellEnd"/>
      <w:r w:rsidRPr="00477ED8">
        <w:rPr>
          <w:rFonts w:ascii="Trebuchet MS" w:hAnsi="Trebuchet MS"/>
          <w:sz w:val="24"/>
        </w:rPr>
        <w:t xml:space="preserve"> Altındaki </w:t>
      </w:r>
      <w:r w:rsidRPr="00477ED8">
        <w:rPr>
          <w:rFonts w:ascii="Trebuchet MS" w:hAnsi="Trebuchet MS"/>
          <w:b/>
          <w:sz w:val="24"/>
        </w:rPr>
        <w:t>Finans Yönetimi Menü Grubuna</w:t>
      </w:r>
      <w:r w:rsidRPr="00477ED8">
        <w:rPr>
          <w:rFonts w:ascii="Trebuchet MS" w:hAnsi="Trebuchet MS"/>
          <w:sz w:val="24"/>
        </w:rPr>
        <w:t xml:space="preserve"> tıklayınız. Sağ tarafa açılan ekrandan</w:t>
      </w:r>
      <w:r w:rsidR="00477ED8" w:rsidRPr="00477ED8">
        <w:rPr>
          <w:rFonts w:ascii="Trebuchet MS" w:hAnsi="Trebuchet MS"/>
          <w:sz w:val="24"/>
        </w:rPr>
        <w:t xml:space="preserve"> </w:t>
      </w:r>
      <w:r w:rsidR="00477ED8" w:rsidRPr="00477ED8">
        <w:rPr>
          <w:rFonts w:ascii="Trebuchet MS" w:hAnsi="Trebuchet MS"/>
          <w:b/>
          <w:sz w:val="24"/>
        </w:rPr>
        <w:t>Günlük Kurucu Bildirim Formu Eposta Gönderimini Aktifleştirildi</w:t>
      </w:r>
      <w:r w:rsidR="00477ED8" w:rsidRPr="00477ED8">
        <w:rPr>
          <w:rFonts w:ascii="Trebuchet MS" w:hAnsi="Trebuchet MS"/>
          <w:sz w:val="24"/>
        </w:rPr>
        <w:t xml:space="preserve"> </w:t>
      </w:r>
      <w:r w:rsidR="003C1953">
        <w:rPr>
          <w:rFonts w:ascii="Trebuchet MS" w:hAnsi="Trebuchet MS"/>
          <w:sz w:val="24"/>
        </w:rPr>
        <w:t>Açık</w:t>
      </w:r>
      <w:r w:rsidR="00477ED8" w:rsidRPr="00477ED8">
        <w:rPr>
          <w:rFonts w:ascii="Trebuchet MS" w:hAnsi="Trebuchet MS"/>
          <w:sz w:val="24"/>
        </w:rPr>
        <w:t xml:space="preserve"> yapıp kaydetmelisiniz.</w:t>
      </w:r>
      <w:r w:rsidR="00477ED8">
        <w:rPr>
          <w:rFonts w:ascii="Trebuchet MS" w:hAnsi="Trebuchet MS"/>
          <w:sz w:val="24"/>
        </w:rPr>
        <w:t xml:space="preserve"> Her akşam </w:t>
      </w:r>
      <w:r w:rsidR="003C1953">
        <w:rPr>
          <w:rFonts w:ascii="Trebuchet MS" w:hAnsi="Trebuchet MS"/>
          <w:sz w:val="24"/>
        </w:rPr>
        <w:t>20:00 civarında</w:t>
      </w:r>
      <w:r w:rsidR="00477ED8">
        <w:rPr>
          <w:rFonts w:ascii="Trebuchet MS" w:hAnsi="Trebuchet MS"/>
          <w:sz w:val="24"/>
        </w:rPr>
        <w:t xml:space="preserve"> de kurucu raporu mail adresine gelecektir.</w:t>
      </w:r>
    </w:p>
    <w:p w:rsidR="0021517E" w:rsidRDefault="003C1953" w:rsidP="0021517E">
      <w:pPr>
        <w:rPr>
          <w:rFonts w:ascii="Trebuchet MS" w:hAnsi="Trebuchet MS"/>
          <w:sz w:val="24"/>
        </w:rPr>
      </w:pPr>
      <w:r>
        <w:rPr>
          <w:noProof/>
          <w:lang w:eastAsia="tr-TR"/>
        </w:rPr>
        <w:drawing>
          <wp:inline distT="0" distB="0" distL="0" distR="0" wp14:anchorId="77F093A8" wp14:editId="21E1C1D0">
            <wp:extent cx="5760720" cy="230886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953" w:rsidRDefault="003C1953" w:rsidP="0021517E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Bunun dışında eğer K12NET Mobil uygulaması kullanılıyorsa öğrenciler kayıt edildiğinde ara ara bildirim düşmesi isteniyorsa Öğrenci İşlemleri Menü Grubu </w:t>
      </w:r>
      <w:r w:rsidRPr="003C1953">
        <w:rPr>
          <w:rFonts w:ascii="Trebuchet MS" w:hAnsi="Trebuchet MS"/>
          <w:sz w:val="24"/>
        </w:rPr>
        <w:sym w:font="Wingdings" w:char="F0E0"/>
      </w:r>
      <w:r>
        <w:rPr>
          <w:rFonts w:ascii="Trebuchet MS" w:hAnsi="Trebuchet MS"/>
          <w:sz w:val="24"/>
        </w:rPr>
        <w:t xml:space="preserve"> Okul Kayıtın üzerine tıklayınız seçeneklerden </w:t>
      </w:r>
      <w:r w:rsidRPr="003C1953">
        <w:rPr>
          <w:rFonts w:ascii="Trebuchet MS" w:hAnsi="Trebuchet MS"/>
          <w:b/>
          <w:sz w:val="24"/>
        </w:rPr>
        <w:t>Öğrenci yeni Kayıt Bildirim Gönderimini Aktifleştir</w:t>
      </w:r>
      <w:r>
        <w:rPr>
          <w:rFonts w:ascii="Trebuchet MS" w:hAnsi="Trebuchet MS"/>
          <w:sz w:val="24"/>
        </w:rPr>
        <w:t xml:space="preserve"> yetkisini Açık hale getiriniz.</w:t>
      </w:r>
    </w:p>
    <w:p w:rsidR="003C1953" w:rsidRDefault="003C1953" w:rsidP="0021517E">
      <w:pPr>
        <w:rPr>
          <w:rFonts w:ascii="Trebuchet MS" w:hAnsi="Trebuchet MS"/>
          <w:sz w:val="24"/>
        </w:rPr>
      </w:pPr>
    </w:p>
    <w:p w:rsidR="003C1953" w:rsidRDefault="003C1953" w:rsidP="0021517E">
      <w:pPr>
        <w:rPr>
          <w:rFonts w:ascii="Trebuchet MS" w:hAnsi="Trebuchet MS"/>
          <w:sz w:val="24"/>
        </w:rPr>
      </w:pPr>
      <w:r>
        <w:rPr>
          <w:noProof/>
          <w:lang w:eastAsia="tr-TR"/>
        </w:rPr>
        <w:drawing>
          <wp:inline distT="0" distB="0" distL="0" distR="0" wp14:anchorId="67BCFCB2" wp14:editId="435A6155">
            <wp:extent cx="5760720" cy="200279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0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953" w:rsidRDefault="003C1953" w:rsidP="0021517E">
      <w:pPr>
        <w:rPr>
          <w:rFonts w:ascii="Trebuchet MS" w:hAnsi="Trebuchet MS"/>
          <w:sz w:val="24"/>
        </w:rPr>
      </w:pPr>
    </w:p>
    <w:p w:rsidR="003C1953" w:rsidRDefault="003C1953" w:rsidP="0021517E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Bu bilgiyle beraber öğrencilerin sözleşme tutarlarının da bildirim olarak gelmesi isteniyorsa, Ödeme Takip </w:t>
      </w:r>
      <w:r w:rsidRPr="003C1953">
        <w:rPr>
          <w:rFonts w:ascii="Trebuchet MS" w:hAnsi="Trebuchet MS"/>
          <w:sz w:val="24"/>
        </w:rPr>
        <w:sym w:font="Wingdings" w:char="F0E0"/>
      </w:r>
      <w:r>
        <w:rPr>
          <w:rFonts w:ascii="Trebuchet MS" w:hAnsi="Trebuchet MS"/>
          <w:sz w:val="24"/>
        </w:rPr>
        <w:t xml:space="preserve"> Kayıt Sözleşmesinin üstüne tıklayınız seçeneklerden </w:t>
      </w:r>
      <w:r w:rsidRPr="003C1953">
        <w:rPr>
          <w:rFonts w:ascii="Trebuchet MS" w:hAnsi="Trebuchet MS"/>
          <w:b/>
          <w:sz w:val="24"/>
        </w:rPr>
        <w:t>Öğrenci Yeni Kayıt Sözleşmesi Bildirim Gönderimini Aktifleştir</w:t>
      </w:r>
      <w:r>
        <w:rPr>
          <w:rFonts w:ascii="Trebuchet MS" w:hAnsi="Trebuchet MS"/>
          <w:sz w:val="24"/>
        </w:rPr>
        <w:t xml:space="preserve"> yetkisini açık hale getiriniz.</w:t>
      </w:r>
    </w:p>
    <w:p w:rsidR="003C1953" w:rsidRDefault="003C1953" w:rsidP="0021517E">
      <w:pPr>
        <w:rPr>
          <w:rFonts w:ascii="Trebuchet MS" w:hAnsi="Trebuchet MS"/>
          <w:sz w:val="24"/>
        </w:rPr>
      </w:pPr>
    </w:p>
    <w:p w:rsidR="003C1953" w:rsidRPr="00477ED8" w:rsidRDefault="003C1953" w:rsidP="0021517E">
      <w:pPr>
        <w:rPr>
          <w:rFonts w:ascii="Trebuchet MS" w:hAnsi="Trebuchet MS"/>
          <w:sz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03FBF969" wp14:editId="125B9804">
            <wp:extent cx="5760720" cy="1616710"/>
            <wp:effectExtent l="0" t="0" r="0" b="254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1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17E" w:rsidRPr="00477ED8" w:rsidRDefault="00477ED8" w:rsidP="006C753B">
      <w:pPr>
        <w:rPr>
          <w:rFonts w:ascii="Trebuchet MS" w:hAnsi="Trebuchet MS"/>
          <w:b/>
          <w:color w:val="FF0000"/>
          <w:sz w:val="24"/>
        </w:rPr>
      </w:pPr>
      <w:r w:rsidRPr="00477ED8">
        <w:rPr>
          <w:rFonts w:ascii="Trebuchet MS" w:hAnsi="Trebuchet MS"/>
          <w:b/>
          <w:color w:val="FF0000"/>
          <w:sz w:val="24"/>
        </w:rPr>
        <w:t>Sadece Şu Okulların Kurucu Raporu Gelsin isteniyorsa;</w:t>
      </w:r>
    </w:p>
    <w:p w:rsidR="00477ED8" w:rsidRDefault="00477ED8" w:rsidP="00477ED8">
      <w:pPr>
        <w:rPr>
          <w:rFonts w:ascii="Trebuchet MS" w:hAnsi="Trebuchet MS"/>
          <w:noProof/>
          <w:sz w:val="24"/>
          <w:lang w:eastAsia="tr-TR"/>
        </w:rPr>
      </w:pPr>
      <w:r w:rsidRPr="00477ED8">
        <w:rPr>
          <w:rFonts w:ascii="Trebuchet MS" w:hAnsi="Trebuchet MS"/>
          <w:b/>
          <w:sz w:val="24"/>
        </w:rPr>
        <w:t xml:space="preserve">Personel </w:t>
      </w:r>
      <w:proofErr w:type="spellStart"/>
      <w:r w:rsidRPr="00477ED8">
        <w:rPr>
          <w:rFonts w:ascii="Trebuchet MS" w:hAnsi="Trebuchet MS"/>
          <w:b/>
          <w:sz w:val="24"/>
        </w:rPr>
        <w:t>Portalı</w:t>
      </w:r>
      <w:proofErr w:type="spellEnd"/>
      <w:r w:rsidRPr="00477ED8">
        <w:rPr>
          <w:rFonts w:ascii="Trebuchet MS" w:hAnsi="Trebuchet MS"/>
          <w:sz w:val="24"/>
        </w:rPr>
        <w:t xml:space="preserve"> Altındaki </w:t>
      </w:r>
      <w:r w:rsidRPr="00477ED8">
        <w:rPr>
          <w:rFonts w:ascii="Trebuchet MS" w:hAnsi="Trebuchet MS"/>
          <w:b/>
          <w:sz w:val="24"/>
        </w:rPr>
        <w:t>Finans Yönetimi Menü Grubuna</w:t>
      </w:r>
      <w:r w:rsidRPr="00477ED8">
        <w:rPr>
          <w:rFonts w:ascii="Trebuchet MS" w:hAnsi="Trebuchet MS"/>
          <w:sz w:val="24"/>
        </w:rPr>
        <w:t xml:space="preserve"> tıklayınız. Sağ tarafa açılan ekrandan </w:t>
      </w:r>
      <w:r w:rsidRPr="00477ED8">
        <w:rPr>
          <w:rFonts w:ascii="Trebuchet MS" w:hAnsi="Trebuchet MS"/>
          <w:b/>
          <w:sz w:val="24"/>
        </w:rPr>
        <w:t>Günlük Kurucu Bildirim Formu Eposta Gönderimini Aktifleştirildi</w:t>
      </w:r>
      <w:r w:rsidRPr="00477ED8">
        <w:rPr>
          <w:rFonts w:ascii="Trebuchet MS" w:hAnsi="Trebuchet MS"/>
          <w:sz w:val="24"/>
        </w:rPr>
        <w:t xml:space="preserve"> </w:t>
      </w:r>
      <w:r w:rsidR="00AD5F30">
        <w:rPr>
          <w:rFonts w:ascii="Trebuchet MS" w:hAnsi="Trebuchet MS"/>
          <w:sz w:val="24"/>
        </w:rPr>
        <w:t>Açık</w:t>
      </w:r>
      <w:r w:rsidRPr="00477ED8">
        <w:rPr>
          <w:rFonts w:ascii="Trebuchet MS" w:hAnsi="Trebuchet MS"/>
          <w:sz w:val="24"/>
        </w:rPr>
        <w:t xml:space="preserve"> yapıp kaydetmelisiniz.</w:t>
      </w:r>
      <w:r>
        <w:rPr>
          <w:rFonts w:ascii="Trebuchet MS" w:hAnsi="Trebuchet MS"/>
          <w:sz w:val="24"/>
        </w:rPr>
        <w:t xml:space="preserve">  </w:t>
      </w:r>
    </w:p>
    <w:p w:rsidR="00AD5F30" w:rsidRDefault="00AD5F30" w:rsidP="00477ED8">
      <w:pPr>
        <w:rPr>
          <w:rFonts w:ascii="Trebuchet MS" w:hAnsi="Trebuchet MS"/>
          <w:sz w:val="24"/>
        </w:rPr>
      </w:pPr>
      <w:r>
        <w:rPr>
          <w:noProof/>
          <w:lang w:eastAsia="tr-TR"/>
        </w:rPr>
        <w:drawing>
          <wp:inline distT="0" distB="0" distL="0" distR="0" wp14:anchorId="0C9D6982" wp14:editId="7CA4EA4D">
            <wp:extent cx="3914775" cy="1962150"/>
            <wp:effectExtent l="0" t="0" r="9525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ED8" w:rsidRPr="00477ED8" w:rsidRDefault="00AD5F30" w:rsidP="00477ED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</w:rPr>
        <w:t xml:space="preserve">Yanındaki Ayarlar butonuna tıklamalısınız, </w:t>
      </w:r>
      <w:r>
        <w:rPr>
          <w:rFonts w:ascii="Trebuchet MS" w:hAnsi="Trebuchet MS"/>
          <w:b/>
          <w:sz w:val="24"/>
        </w:rPr>
        <w:t>Ayarlar</w:t>
      </w:r>
      <w:bookmarkStart w:id="0" w:name="_GoBack"/>
      <w:bookmarkEnd w:id="0"/>
      <w:r w:rsidR="00477ED8">
        <w:rPr>
          <w:rFonts w:ascii="Trebuchet MS" w:hAnsi="Trebuchet MS"/>
          <w:sz w:val="24"/>
        </w:rPr>
        <w:t xml:space="preserve"> kısmına gidecek okulların </w:t>
      </w:r>
      <w:r w:rsidR="00477ED8" w:rsidRPr="00477ED8">
        <w:rPr>
          <w:rFonts w:ascii="Trebuchet MS" w:hAnsi="Trebuchet MS"/>
          <w:b/>
          <w:sz w:val="24"/>
        </w:rPr>
        <w:t>hiyerarşi</w:t>
      </w:r>
      <w:r w:rsidR="00477ED8">
        <w:rPr>
          <w:rFonts w:ascii="Trebuchet MS" w:hAnsi="Trebuchet MS"/>
          <w:sz w:val="24"/>
        </w:rPr>
        <w:t xml:space="preserve"> ID sini aşağıdaki formatta yazıp kaydetmelisiniz. Böylelikle sadece o </w:t>
      </w:r>
      <w:r w:rsidR="00477ED8" w:rsidRPr="00477ED8">
        <w:rPr>
          <w:rFonts w:ascii="Trebuchet MS" w:hAnsi="Trebuchet MS"/>
          <w:sz w:val="24"/>
          <w:szCs w:val="24"/>
        </w:rPr>
        <w:t>kurumların Kurucu raporu gidecektir.</w:t>
      </w:r>
    </w:p>
    <w:p w:rsidR="00477ED8" w:rsidRPr="00477ED8" w:rsidRDefault="00477ED8" w:rsidP="00477ED8">
      <w:pPr>
        <w:rPr>
          <w:rFonts w:ascii="Trebuchet MS" w:hAnsi="Trebuchet MS"/>
          <w:sz w:val="24"/>
          <w:szCs w:val="24"/>
        </w:rPr>
      </w:pPr>
      <w:r w:rsidRPr="00477ED8">
        <w:rPr>
          <w:rFonts w:ascii="Trebuchet MS" w:hAnsi="Trebuchet MS" w:cs="Arial"/>
          <w:color w:val="333333"/>
          <w:sz w:val="24"/>
          <w:szCs w:val="24"/>
          <w:lang w:val="en"/>
        </w:rPr>
        <w:t>&lt;Settings&gt;</w:t>
      </w:r>
      <w:r w:rsidRPr="00477ED8">
        <w:rPr>
          <w:rFonts w:ascii="Trebuchet MS" w:hAnsi="Trebuchet MS" w:cs="Arial"/>
          <w:color w:val="333333"/>
          <w:sz w:val="24"/>
          <w:szCs w:val="24"/>
          <w:lang w:val="en"/>
        </w:rPr>
        <w:br/>
        <w:t>&lt;</w:t>
      </w:r>
      <w:proofErr w:type="spellStart"/>
      <w:r w:rsidRPr="00477ED8">
        <w:rPr>
          <w:rFonts w:ascii="Trebuchet MS" w:hAnsi="Trebuchet MS" w:cs="Arial"/>
          <w:color w:val="333333"/>
          <w:sz w:val="24"/>
          <w:szCs w:val="24"/>
          <w:lang w:val="en"/>
        </w:rPr>
        <w:t>LocationFilter</w:t>
      </w:r>
      <w:proofErr w:type="spellEnd"/>
      <w:r w:rsidRPr="00477ED8">
        <w:rPr>
          <w:rFonts w:ascii="Trebuchet MS" w:hAnsi="Trebuchet MS" w:cs="Arial"/>
          <w:color w:val="333333"/>
          <w:sz w:val="24"/>
          <w:szCs w:val="24"/>
          <w:lang w:val="en"/>
        </w:rPr>
        <w:t xml:space="preserve"> Override="True" </w:t>
      </w:r>
      <w:r w:rsidRPr="00477ED8">
        <w:rPr>
          <w:rFonts w:ascii="Trebuchet MS" w:hAnsi="Trebuchet MS" w:cs="Arial"/>
          <w:b/>
          <w:color w:val="333333"/>
          <w:sz w:val="24"/>
          <w:szCs w:val="24"/>
          <w:lang w:val="en"/>
        </w:rPr>
        <w:t>HierarchyIDs</w:t>
      </w:r>
      <w:r w:rsidRPr="00477ED8">
        <w:rPr>
          <w:rFonts w:ascii="Trebuchet MS" w:hAnsi="Trebuchet MS" w:cs="Arial"/>
          <w:color w:val="333333"/>
          <w:sz w:val="24"/>
          <w:szCs w:val="24"/>
          <w:lang w:val="en"/>
        </w:rPr>
        <w:t>="/6869/125/1604/4455/4466/2028/,/6869/125/1604/4455/4466/1605/1608/,/6869/125/1604/4455/4466/1605/1609/,/6869/125/1604/4455/4466/1606/,/6869/125/1604/4455/4466/3091/,/6869/125/1604/4455/4467/3095/,/6869/125/1604/4455/4467/3096/,/6869/125/1604/4455/4467/3099/,/6869/125/1604/4455/4467/3101/,/6869/125/1604/4456/4336/5731/,/6869/125/1604/4456/4336/5732/"&gt;&lt;/LocationFilt</w:t>
      </w:r>
      <w:r>
        <w:rPr>
          <w:rFonts w:ascii="Trebuchet MS" w:hAnsi="Trebuchet MS" w:cs="Arial"/>
          <w:color w:val="333333"/>
          <w:sz w:val="24"/>
          <w:szCs w:val="24"/>
          <w:lang w:val="en"/>
        </w:rPr>
        <w:t>er&gt;</w:t>
      </w:r>
      <w:r>
        <w:rPr>
          <w:rFonts w:ascii="Trebuchet MS" w:hAnsi="Trebuchet MS" w:cs="Arial"/>
          <w:color w:val="333333"/>
          <w:sz w:val="24"/>
          <w:szCs w:val="24"/>
          <w:lang w:val="en"/>
        </w:rPr>
        <w:br/>
        <w:t>&lt;</w:t>
      </w:r>
      <w:r w:rsidRPr="00477ED8">
        <w:rPr>
          <w:rFonts w:ascii="Trebuchet MS" w:hAnsi="Trebuchet MS" w:cs="Arial"/>
          <w:color w:val="333333"/>
          <w:sz w:val="24"/>
          <w:szCs w:val="24"/>
          <w:lang w:val="en"/>
        </w:rPr>
        <w:t>/Settings&gt;</w:t>
      </w:r>
    </w:p>
    <w:p w:rsidR="00477ED8" w:rsidRDefault="00477ED8" w:rsidP="00477ED8">
      <w:pPr>
        <w:rPr>
          <w:rFonts w:ascii="Trebuchet MS" w:hAnsi="Trebuchet MS"/>
          <w:sz w:val="24"/>
        </w:rPr>
      </w:pPr>
    </w:p>
    <w:p w:rsidR="007D6425" w:rsidRDefault="007D6425" w:rsidP="00477ED8">
      <w:pPr>
        <w:rPr>
          <w:rFonts w:ascii="Trebuchet MS" w:hAnsi="Trebuchet MS"/>
          <w:sz w:val="24"/>
        </w:rPr>
      </w:pPr>
    </w:p>
    <w:p w:rsidR="007D6425" w:rsidRDefault="007D6425" w:rsidP="00477ED8">
      <w:pPr>
        <w:rPr>
          <w:rFonts w:ascii="Trebuchet MS" w:hAnsi="Trebuchet MS"/>
          <w:sz w:val="24"/>
        </w:rPr>
      </w:pPr>
    </w:p>
    <w:p w:rsidR="007D6425" w:rsidRPr="007D6425" w:rsidRDefault="007D6425" w:rsidP="00477ED8">
      <w:pPr>
        <w:rPr>
          <w:rFonts w:ascii="Trebuchet MS" w:hAnsi="Trebuchet MS"/>
          <w:b/>
          <w:color w:val="FF0000"/>
          <w:sz w:val="24"/>
        </w:rPr>
      </w:pPr>
      <w:r w:rsidRPr="007D6425">
        <w:rPr>
          <w:rFonts w:ascii="Trebuchet MS" w:hAnsi="Trebuchet MS"/>
          <w:b/>
          <w:color w:val="FF0000"/>
          <w:sz w:val="24"/>
        </w:rPr>
        <w:lastRenderedPageBreak/>
        <w:t>Raporda sadece Sınıf Seviyesi Çıksın Alan Çıkmasın İsteniliyorsa;</w:t>
      </w:r>
    </w:p>
    <w:p w:rsidR="007D6425" w:rsidRDefault="007D6425" w:rsidP="00477ED8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Aşağıdaki kod kullanılarak bu işlem yapılmalıdır.</w:t>
      </w:r>
    </w:p>
    <w:p w:rsidR="007D6425" w:rsidRDefault="007D6425" w:rsidP="00477ED8">
      <w:pPr>
        <w:rPr>
          <w:rFonts w:ascii="Trebuchet MS" w:hAnsi="Trebuchet MS"/>
          <w:sz w:val="24"/>
        </w:rPr>
      </w:pPr>
      <w:proofErr w:type="spellStart"/>
      <w:r w:rsidRPr="00551953">
        <w:rPr>
          <w:rFonts w:ascii="Trebuchet MS" w:hAnsi="Trebuchet MS"/>
          <w:b/>
          <w:sz w:val="24"/>
        </w:rPr>
        <w:t>False</w:t>
      </w:r>
      <w:proofErr w:type="spellEnd"/>
      <w:r>
        <w:rPr>
          <w:rFonts w:ascii="Trebuchet MS" w:hAnsi="Trebuchet MS"/>
          <w:sz w:val="24"/>
        </w:rPr>
        <w:t xml:space="preserve"> olursa alanlar çıkmaz, </w:t>
      </w:r>
      <w:r w:rsidRPr="00551953">
        <w:rPr>
          <w:rFonts w:ascii="Trebuchet MS" w:hAnsi="Trebuchet MS"/>
          <w:b/>
          <w:sz w:val="24"/>
        </w:rPr>
        <w:t>True</w:t>
      </w:r>
      <w:r>
        <w:rPr>
          <w:rFonts w:ascii="Trebuchet MS" w:hAnsi="Trebuchet MS"/>
          <w:sz w:val="24"/>
        </w:rPr>
        <w:t xml:space="preserve"> olursa alanlar çıkacaktır.</w:t>
      </w:r>
    </w:p>
    <w:p w:rsidR="007D6425" w:rsidRDefault="007D6425" w:rsidP="00477ED8">
      <w:pPr>
        <w:rPr>
          <w:rFonts w:ascii="Arial" w:hAnsi="Arial" w:cs="Arial"/>
          <w:position w:val="3"/>
          <w:sz w:val="21"/>
          <w:szCs w:val="21"/>
        </w:rPr>
      </w:pPr>
      <w:r>
        <w:rPr>
          <w:rFonts w:ascii="Arial" w:hAnsi="Arial" w:cs="Arial"/>
          <w:position w:val="3"/>
          <w:sz w:val="21"/>
          <w:szCs w:val="21"/>
        </w:rPr>
        <w:t>&lt;</w:t>
      </w:r>
      <w:proofErr w:type="spellStart"/>
      <w:r>
        <w:rPr>
          <w:rFonts w:ascii="Arial" w:hAnsi="Arial" w:cs="Arial"/>
          <w:position w:val="3"/>
          <w:sz w:val="21"/>
          <w:szCs w:val="21"/>
        </w:rPr>
        <w:t>Settings</w:t>
      </w:r>
      <w:proofErr w:type="spellEnd"/>
      <w:r>
        <w:rPr>
          <w:rFonts w:ascii="Arial" w:hAnsi="Arial" w:cs="Arial"/>
          <w:position w:val="3"/>
          <w:sz w:val="21"/>
          <w:szCs w:val="21"/>
        </w:rPr>
        <w:t>&gt;&lt;</w:t>
      </w:r>
      <w:proofErr w:type="spellStart"/>
      <w:r>
        <w:rPr>
          <w:rFonts w:ascii="Arial" w:hAnsi="Arial" w:cs="Arial"/>
          <w:position w:val="3"/>
          <w:sz w:val="21"/>
          <w:szCs w:val="21"/>
        </w:rPr>
        <w:t>seperateBraches</w:t>
      </w:r>
      <w:proofErr w:type="spellEnd"/>
      <w:r>
        <w:rPr>
          <w:rFonts w:ascii="Arial" w:hAnsi="Arial" w:cs="Arial"/>
          <w:position w:val="3"/>
          <w:sz w:val="21"/>
          <w:szCs w:val="21"/>
        </w:rPr>
        <w:t>&gt;</w:t>
      </w:r>
      <w:proofErr w:type="spellStart"/>
      <w:r>
        <w:rPr>
          <w:rFonts w:ascii="Arial" w:hAnsi="Arial" w:cs="Arial"/>
          <w:position w:val="3"/>
          <w:sz w:val="21"/>
          <w:szCs w:val="21"/>
        </w:rPr>
        <w:t>False</w:t>
      </w:r>
      <w:proofErr w:type="spellEnd"/>
      <w:r>
        <w:rPr>
          <w:rFonts w:ascii="Arial" w:hAnsi="Arial" w:cs="Arial"/>
          <w:position w:val="3"/>
          <w:sz w:val="21"/>
          <w:szCs w:val="21"/>
        </w:rPr>
        <w:t>&lt;/</w:t>
      </w:r>
      <w:proofErr w:type="spellStart"/>
      <w:r>
        <w:rPr>
          <w:rFonts w:ascii="Arial" w:hAnsi="Arial" w:cs="Arial"/>
          <w:position w:val="3"/>
          <w:sz w:val="21"/>
          <w:szCs w:val="21"/>
        </w:rPr>
        <w:t>seperateBraches</w:t>
      </w:r>
      <w:proofErr w:type="spellEnd"/>
      <w:r>
        <w:rPr>
          <w:rFonts w:ascii="Arial" w:hAnsi="Arial" w:cs="Arial"/>
          <w:position w:val="3"/>
          <w:sz w:val="21"/>
          <w:szCs w:val="21"/>
        </w:rPr>
        <w:t>&gt;&lt;/</w:t>
      </w:r>
      <w:proofErr w:type="spellStart"/>
      <w:r>
        <w:rPr>
          <w:rFonts w:ascii="Arial" w:hAnsi="Arial" w:cs="Arial"/>
          <w:position w:val="3"/>
          <w:sz w:val="21"/>
          <w:szCs w:val="21"/>
        </w:rPr>
        <w:t>Settings</w:t>
      </w:r>
      <w:proofErr w:type="spellEnd"/>
      <w:r>
        <w:rPr>
          <w:rFonts w:ascii="Arial" w:hAnsi="Arial" w:cs="Arial"/>
          <w:position w:val="3"/>
          <w:sz w:val="21"/>
          <w:szCs w:val="21"/>
        </w:rPr>
        <w:t>&gt;</w:t>
      </w:r>
    </w:p>
    <w:p w:rsidR="004731F3" w:rsidRDefault="004731F3" w:rsidP="00477ED8">
      <w:pPr>
        <w:rPr>
          <w:rFonts w:ascii="Arial" w:hAnsi="Arial" w:cs="Arial"/>
          <w:position w:val="3"/>
          <w:sz w:val="21"/>
          <w:szCs w:val="21"/>
        </w:rPr>
      </w:pPr>
    </w:p>
    <w:p w:rsidR="004731F3" w:rsidRDefault="004731F3" w:rsidP="00477ED8">
      <w:pPr>
        <w:rPr>
          <w:rFonts w:ascii="Trebuchet MS" w:hAnsi="Trebuchet MS" w:cs="Arial"/>
          <w:b/>
          <w:color w:val="FF0000"/>
          <w:position w:val="3"/>
          <w:sz w:val="24"/>
          <w:szCs w:val="21"/>
        </w:rPr>
      </w:pPr>
      <w:r w:rsidRPr="004731F3">
        <w:rPr>
          <w:rFonts w:ascii="Trebuchet MS" w:hAnsi="Trebuchet MS" w:cs="Arial"/>
          <w:b/>
          <w:color w:val="FF0000"/>
          <w:position w:val="3"/>
          <w:sz w:val="24"/>
          <w:szCs w:val="21"/>
        </w:rPr>
        <w:t>Kurucu Raporunun İstenilen Saatte Gitmesinin Sağlanması;</w:t>
      </w:r>
    </w:p>
    <w:p w:rsidR="004731F3" w:rsidRPr="004731F3" w:rsidRDefault="004731F3" w:rsidP="00477ED8">
      <w:pPr>
        <w:rPr>
          <w:rFonts w:ascii="Trebuchet MS" w:hAnsi="Trebuchet MS"/>
          <w:sz w:val="24"/>
        </w:rPr>
      </w:pPr>
      <w:r w:rsidRPr="004731F3">
        <w:rPr>
          <w:rFonts w:ascii="Trebuchet MS" w:hAnsi="Trebuchet MS"/>
          <w:sz w:val="24"/>
        </w:rPr>
        <w:t>Aşağıdaki kod kullanılarak raporun istenilen saatte gönderilmesini sağlayabilirsiniz.</w:t>
      </w:r>
    </w:p>
    <w:p w:rsidR="004731F3" w:rsidRDefault="004731F3" w:rsidP="004731F3">
      <w:r>
        <w:t>&lt;</w:t>
      </w:r>
      <w:proofErr w:type="spellStart"/>
      <w:r>
        <w:t>Settings</w:t>
      </w:r>
      <w:proofErr w:type="spellEnd"/>
      <w:r>
        <w:t>&gt;&lt;</w:t>
      </w:r>
      <w:proofErr w:type="spellStart"/>
      <w:r>
        <w:t>Timer</w:t>
      </w:r>
      <w:proofErr w:type="spellEnd"/>
      <w:r>
        <w:t xml:space="preserve"> </w:t>
      </w:r>
      <w:proofErr w:type="spellStart"/>
      <w:r>
        <w:t>Hour</w:t>
      </w:r>
      <w:proofErr w:type="spellEnd"/>
      <w:r>
        <w:t>="16" Minute="00"&gt;&lt;/</w:t>
      </w:r>
      <w:proofErr w:type="spellStart"/>
      <w:r>
        <w:t>Timer</w:t>
      </w:r>
      <w:proofErr w:type="spellEnd"/>
      <w:r>
        <w:t>&gt;&lt;/</w:t>
      </w:r>
      <w:proofErr w:type="spellStart"/>
      <w:r>
        <w:t>Settings</w:t>
      </w:r>
      <w:proofErr w:type="spellEnd"/>
      <w:r>
        <w:t>&gt;</w:t>
      </w:r>
    </w:p>
    <w:p w:rsidR="004731F3" w:rsidRDefault="004731F3" w:rsidP="004731F3">
      <w:proofErr w:type="spellStart"/>
      <w:r w:rsidRPr="00C00BC5">
        <w:rPr>
          <w:b/>
        </w:rPr>
        <w:t>Timer</w:t>
      </w:r>
      <w:proofErr w:type="spellEnd"/>
      <w:r w:rsidRPr="00C00BC5">
        <w:rPr>
          <w:b/>
        </w:rPr>
        <w:t xml:space="preserve"> </w:t>
      </w:r>
      <w:proofErr w:type="spellStart"/>
      <w:r w:rsidRPr="00C00BC5">
        <w:rPr>
          <w:b/>
        </w:rPr>
        <w:t>Hour</w:t>
      </w:r>
      <w:proofErr w:type="spellEnd"/>
      <w:r>
        <w:t xml:space="preserve"> = Saatin kaç olduğu</w:t>
      </w:r>
    </w:p>
    <w:p w:rsidR="004731F3" w:rsidRDefault="004731F3" w:rsidP="004731F3">
      <w:pPr>
        <w:rPr>
          <w:color w:val="1F497D"/>
        </w:rPr>
      </w:pPr>
      <w:r w:rsidRPr="00C00BC5">
        <w:rPr>
          <w:b/>
        </w:rPr>
        <w:t>Minute</w:t>
      </w:r>
      <w:r>
        <w:t xml:space="preserve"> = Kaçıncı dakikada gideceği</w:t>
      </w:r>
    </w:p>
    <w:p w:rsidR="004731F3" w:rsidRPr="004731F3" w:rsidRDefault="004731F3" w:rsidP="00477ED8">
      <w:pPr>
        <w:rPr>
          <w:rFonts w:ascii="Trebuchet MS" w:hAnsi="Trebuchet MS" w:cs="Arial"/>
          <w:b/>
          <w:color w:val="FF0000"/>
          <w:position w:val="3"/>
          <w:sz w:val="24"/>
          <w:szCs w:val="21"/>
        </w:rPr>
      </w:pPr>
    </w:p>
    <w:p w:rsidR="007D6425" w:rsidRPr="00477ED8" w:rsidRDefault="007D6425" w:rsidP="00477ED8">
      <w:pPr>
        <w:rPr>
          <w:rFonts w:ascii="Trebuchet MS" w:hAnsi="Trebuchet MS"/>
          <w:sz w:val="24"/>
        </w:rPr>
      </w:pPr>
    </w:p>
    <w:p w:rsidR="0021517E" w:rsidRPr="00477ED8" w:rsidRDefault="0021517E" w:rsidP="006C753B">
      <w:pPr>
        <w:rPr>
          <w:rFonts w:ascii="Trebuchet MS" w:hAnsi="Trebuchet MS"/>
          <w:sz w:val="24"/>
        </w:rPr>
      </w:pPr>
    </w:p>
    <w:p w:rsidR="0021517E" w:rsidRPr="00477ED8" w:rsidRDefault="0021517E" w:rsidP="006C753B">
      <w:pPr>
        <w:rPr>
          <w:rFonts w:ascii="Trebuchet MS" w:hAnsi="Trebuchet MS"/>
          <w:sz w:val="24"/>
        </w:rPr>
      </w:pPr>
    </w:p>
    <w:p w:rsidR="0021517E" w:rsidRPr="00477ED8" w:rsidRDefault="0021517E" w:rsidP="006C753B">
      <w:pPr>
        <w:rPr>
          <w:rFonts w:ascii="Trebuchet MS" w:hAnsi="Trebuchet MS"/>
          <w:sz w:val="24"/>
        </w:rPr>
      </w:pPr>
    </w:p>
    <w:sectPr w:rsidR="0021517E" w:rsidRPr="00477ED8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C49" w:rsidRDefault="00BC4C49" w:rsidP="005B7CB9">
      <w:pPr>
        <w:spacing w:after="0" w:line="240" w:lineRule="auto"/>
      </w:pPr>
      <w:r>
        <w:separator/>
      </w:r>
    </w:p>
  </w:endnote>
  <w:endnote w:type="continuationSeparator" w:id="0">
    <w:p w:rsidR="00BC4C49" w:rsidRDefault="00BC4C49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472BA78"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C49" w:rsidRDefault="00BC4C49" w:rsidP="005B7CB9">
      <w:pPr>
        <w:spacing w:after="0" w:line="240" w:lineRule="auto"/>
      </w:pPr>
      <w:r>
        <w:separator/>
      </w:r>
    </w:p>
  </w:footnote>
  <w:footnote w:type="continuationSeparator" w:id="0">
    <w:p w:rsidR="00BC4C49" w:rsidRDefault="00BC4C49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12465"/>
    <w:multiLevelType w:val="hybridMultilevel"/>
    <w:tmpl w:val="829E4506"/>
    <w:lvl w:ilvl="0" w:tplc="F1D409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D7F9F"/>
    <w:multiLevelType w:val="hybridMultilevel"/>
    <w:tmpl w:val="84A2B746"/>
    <w:lvl w:ilvl="0" w:tplc="84A053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F4CF2"/>
    <w:multiLevelType w:val="hybridMultilevel"/>
    <w:tmpl w:val="9826716A"/>
    <w:lvl w:ilvl="0" w:tplc="79E4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A5DBB"/>
    <w:multiLevelType w:val="hybridMultilevel"/>
    <w:tmpl w:val="9826716A"/>
    <w:lvl w:ilvl="0" w:tplc="79E4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9297F"/>
    <w:multiLevelType w:val="hybridMultilevel"/>
    <w:tmpl w:val="84A2B746"/>
    <w:lvl w:ilvl="0" w:tplc="84A053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35D97"/>
    <w:multiLevelType w:val="hybridMultilevel"/>
    <w:tmpl w:val="9826716A"/>
    <w:lvl w:ilvl="0" w:tplc="79E4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0009DC"/>
    <w:rsid w:val="00056264"/>
    <w:rsid w:val="00077076"/>
    <w:rsid w:val="000A7014"/>
    <w:rsid w:val="000C165B"/>
    <w:rsid w:val="00112AC9"/>
    <w:rsid w:val="00113FCA"/>
    <w:rsid w:val="0017449A"/>
    <w:rsid w:val="0018307E"/>
    <w:rsid w:val="001A1A2D"/>
    <w:rsid w:val="001A4FBF"/>
    <w:rsid w:val="001F4ADC"/>
    <w:rsid w:val="0021517E"/>
    <w:rsid w:val="00235562"/>
    <w:rsid w:val="002374C6"/>
    <w:rsid w:val="00240D47"/>
    <w:rsid w:val="002577C1"/>
    <w:rsid w:val="00277664"/>
    <w:rsid w:val="00281C1E"/>
    <w:rsid w:val="002A5D6B"/>
    <w:rsid w:val="002A7EA2"/>
    <w:rsid w:val="002B15CC"/>
    <w:rsid w:val="002C0636"/>
    <w:rsid w:val="002D1E67"/>
    <w:rsid w:val="00304F16"/>
    <w:rsid w:val="0031668A"/>
    <w:rsid w:val="003330E4"/>
    <w:rsid w:val="00366686"/>
    <w:rsid w:val="00374BC2"/>
    <w:rsid w:val="003760A5"/>
    <w:rsid w:val="003C1953"/>
    <w:rsid w:val="003E63B0"/>
    <w:rsid w:val="00406110"/>
    <w:rsid w:val="00437FF9"/>
    <w:rsid w:val="004731F3"/>
    <w:rsid w:val="00477ED8"/>
    <w:rsid w:val="00490D93"/>
    <w:rsid w:val="004B7F6E"/>
    <w:rsid w:val="004C404E"/>
    <w:rsid w:val="00507E50"/>
    <w:rsid w:val="00513AD5"/>
    <w:rsid w:val="00526925"/>
    <w:rsid w:val="00551953"/>
    <w:rsid w:val="00551E5E"/>
    <w:rsid w:val="005525B2"/>
    <w:rsid w:val="00580DDA"/>
    <w:rsid w:val="00593C09"/>
    <w:rsid w:val="005972C1"/>
    <w:rsid w:val="005B6554"/>
    <w:rsid w:val="005B7CB9"/>
    <w:rsid w:val="005C522F"/>
    <w:rsid w:val="00604B05"/>
    <w:rsid w:val="0064186A"/>
    <w:rsid w:val="006C15B3"/>
    <w:rsid w:val="006C753B"/>
    <w:rsid w:val="00704DDE"/>
    <w:rsid w:val="00754578"/>
    <w:rsid w:val="00757759"/>
    <w:rsid w:val="00777BDC"/>
    <w:rsid w:val="0079510C"/>
    <w:rsid w:val="007C0BB0"/>
    <w:rsid w:val="007D6425"/>
    <w:rsid w:val="007E0F82"/>
    <w:rsid w:val="008401E8"/>
    <w:rsid w:val="00865FD3"/>
    <w:rsid w:val="008B5F1B"/>
    <w:rsid w:val="008D2F64"/>
    <w:rsid w:val="008F737A"/>
    <w:rsid w:val="00902BA0"/>
    <w:rsid w:val="009F1838"/>
    <w:rsid w:val="00A3084A"/>
    <w:rsid w:val="00A3596D"/>
    <w:rsid w:val="00A37D77"/>
    <w:rsid w:val="00A40710"/>
    <w:rsid w:val="00A544B0"/>
    <w:rsid w:val="00A66CE9"/>
    <w:rsid w:val="00AA5520"/>
    <w:rsid w:val="00AC578C"/>
    <w:rsid w:val="00AD5F30"/>
    <w:rsid w:val="00AF0346"/>
    <w:rsid w:val="00B75233"/>
    <w:rsid w:val="00B854A1"/>
    <w:rsid w:val="00BC4C49"/>
    <w:rsid w:val="00C00BC5"/>
    <w:rsid w:val="00C2004C"/>
    <w:rsid w:val="00C23AC6"/>
    <w:rsid w:val="00C35398"/>
    <w:rsid w:val="00C3650B"/>
    <w:rsid w:val="00C5142B"/>
    <w:rsid w:val="00C71AA7"/>
    <w:rsid w:val="00CD714F"/>
    <w:rsid w:val="00CE0949"/>
    <w:rsid w:val="00D25174"/>
    <w:rsid w:val="00D37E31"/>
    <w:rsid w:val="00DB5E92"/>
    <w:rsid w:val="00DD0B9E"/>
    <w:rsid w:val="00DD4FBE"/>
    <w:rsid w:val="00E016C0"/>
    <w:rsid w:val="00E05CD5"/>
    <w:rsid w:val="00E227DB"/>
    <w:rsid w:val="00E82ADC"/>
    <w:rsid w:val="00EB3CB9"/>
    <w:rsid w:val="00EC7F3E"/>
    <w:rsid w:val="00ED135E"/>
    <w:rsid w:val="00ED5851"/>
    <w:rsid w:val="00F42549"/>
    <w:rsid w:val="00F6368D"/>
    <w:rsid w:val="00FA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55854"/>
  <w15:docId w15:val="{9C899F22-795E-4EB2-83F8-FBBBB6B9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5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077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25C86"/>
    <w:rsid w:val="000702FA"/>
    <w:rsid w:val="00071A3F"/>
    <w:rsid w:val="000A6B80"/>
    <w:rsid w:val="00155585"/>
    <w:rsid w:val="00221935"/>
    <w:rsid w:val="00260E70"/>
    <w:rsid w:val="003962CF"/>
    <w:rsid w:val="004011D9"/>
    <w:rsid w:val="00420415"/>
    <w:rsid w:val="004536B2"/>
    <w:rsid w:val="005C304E"/>
    <w:rsid w:val="00672010"/>
    <w:rsid w:val="006D018D"/>
    <w:rsid w:val="00744035"/>
    <w:rsid w:val="007A4599"/>
    <w:rsid w:val="00835819"/>
    <w:rsid w:val="00A76846"/>
    <w:rsid w:val="00AC740B"/>
    <w:rsid w:val="00AF683B"/>
    <w:rsid w:val="00B457C0"/>
    <w:rsid w:val="00BB07D8"/>
    <w:rsid w:val="00C46A3B"/>
    <w:rsid w:val="00CF51BA"/>
    <w:rsid w:val="00E66250"/>
    <w:rsid w:val="00F70003"/>
    <w:rsid w:val="00FC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6B1EA-B426-4FA0-8432-D8622A0D9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ronaldinho424</cp:lastModifiedBy>
  <cp:revision>7</cp:revision>
  <cp:lastPrinted>2012-05-25T12:01:00Z</cp:lastPrinted>
  <dcterms:created xsi:type="dcterms:W3CDTF">2016-10-24T10:20:00Z</dcterms:created>
  <dcterms:modified xsi:type="dcterms:W3CDTF">2019-05-20T10:02:00Z</dcterms:modified>
</cp:coreProperties>
</file>