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572F0" w:rsidR="00BD36DB" w:rsidP="00F572F0" w:rsidRDefault="00BD36DB">
      <w:pPr>
        <w:spacing w:after="0"/>
        <w:jc w:val="center"/>
        <w:rPr>
          <w:b/>
        </w:rPr>
      </w:pPr>
      <w:r w:rsidRPr="00F572F0">
        <w:rPr>
          <w:b/>
        </w:rPr>
        <w:t>T.C.</w:t>
      </w:r>
    </w:p>
    <w:p w:rsidRPr="00F572F0" w:rsidR="00BD36DB" w:rsidP="00F572F0" w:rsidRDefault="00BD36DB">
      <w:pPr>
        <w:spacing w:after="0"/>
        <w:jc w:val="center"/>
        <w:rPr>
          <w:b/>
        </w:rPr>
      </w:pPr>
      <w:r w:rsidRPr="00F572F0">
        <w:rPr>
          <w:b/>
        </w:rPr>
        <w:t>MİLLÎ EĞİTİM BAKANLIĞI</w:t>
      </w:r>
    </w:p>
    <w:p w:rsidR="000B596F" w:rsidP="0042569E" w:rsidRDefault="00BD36DB">
      <w:pPr>
        <w:spacing w:after="0"/>
        <w:jc w:val="center"/>
        <w:rPr>
          <w:b/>
        </w:rPr>
      </w:pPr>
      <w:r w:rsidRPr="00F572F0">
        <w:rPr>
          <w:b/>
        </w:rPr>
        <w:t>ÖZEL ÖĞRETİM KURUMLARI GENEL MÜDÜRLÜĞÜ ÖĞRENCİ KAYIT SÖZLEŞMESİ (ÖZEL OKULLAR)</w:t>
      </w:r>
    </w:p>
    <w:p w:rsidR="00A14BF5" w:rsidP="0042569E" w:rsidRDefault="00A14BF5">
      <w:pPr>
        <w:spacing w:after="0"/>
        <w:jc w:val="center"/>
        <w:rPr>
          <w: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05"/>
        <w:gridCol w:w="5130"/>
        <w:gridCol w:w="2227"/>
      </w:tblGrid>
      <w:tr w:rsidR="00BC7013" w:rsidTr="004444E4">
        <w:trPr>
          <w:trHeight w:val="1493"/>
        </w:trPr>
        <w:tc>
          <w:tcPr>
            <w:tcW w:w="1705" w:type="dxa"/>
          </w:tcPr>
          <w:p w:rsidR="00BC7013" w:rsidP="00F572F0" w:rsidRDefault="00A14BF5">
            <w:pPr>
              <w:jc w:val="center"/>
              <w:rPr>
                <w:b/>
              </w:rPr>
            </w:pPr>
            <w:r>
              <w:rPr>
                <w:noProof/>
                <w:lang w:val="en-US"/>
              </w:rPr>
              <w:drawing>
                <wp:anchor distT="0" distB="0" distL="114300" distR="114300" simplePos="0" relativeHeight="251658240" behindDoc="0" locked="0" layoutInCell="1" allowOverlap="1" wp14:editId="064FCB3C" wp14:anchorId="2B0BFF59">
                  <wp:simplePos x="0" y="0"/>
                  <wp:positionH relativeFrom="margin">
                    <wp:posOffset>-19469</wp:posOffset>
                  </wp:positionH>
                  <wp:positionV relativeFrom="paragraph">
                    <wp:posOffset>-86827</wp:posOffset>
                  </wp:positionV>
                  <wp:extent cx="810883" cy="897890"/>
                  <wp:effectExtent l="19050" t="0" r="27940" b="283210"/>
                  <wp:wrapNone/>
                  <wp:docPr id="3" name="Resim 3" title="-Öğrenci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4584" cy="90198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BC7013" w:rsidP="00F572F0" w:rsidRDefault="00BC7013">
            <w:pPr>
              <w:jc w:val="center"/>
              <w:rPr>
                <w:b/>
              </w:rPr>
            </w:pPr>
          </w:p>
          <w:p w:rsidR="00BC7013" w:rsidP="00F572F0" w:rsidRDefault="00BC7013">
            <w:pPr>
              <w:jc w:val="center"/>
              <w:rPr>
                <w:b/>
              </w:rPr>
            </w:pPr>
          </w:p>
        </w:tc>
        <w:tc>
          <w:tcPr>
            <w:tcW w:w="5130" w:type="dxa"/>
          </w:tcPr>
          <w:p w:rsidRPr="004A1E6E" w:rsidR="003E440C" w:rsidP="00844E6B" w:rsidRDefault="00BC7013">
            <w:pPr>
              <w:jc w:val="center"/>
              <w:rPr>
                <w:b/>
                <w:sz w:val="26"/>
                <w:szCs w:val="26"/>
              </w:rPr>
            </w:pPr>
            <w:r w:rsidRPr="004A1E6E">
              <w:rPr>
                <w:sz w:val="30"/>
                <w:szCs w:val="30"/>
              </w:rPr>
              <w:t>-ÖğrenciAdSoyad-</w:t>
            </w:r>
          </w:p>
          <w:p w:rsidRPr="004A1E6E" w:rsidR="00BC7013" w:rsidP="00687792" w:rsidRDefault="0036394A">
            <w:pPr>
              <w:spacing w:before="120"/>
              <w:jc w:val="center"/>
              <w:rPr>
                <w:b/>
                <w:i/>
                <w:sz w:val="26"/>
                <w:szCs w:val="26"/>
              </w:rPr>
            </w:pPr>
            <w:r w:rsidRPr="004A1E6E">
              <w:rPr>
                <w:b/>
                <w:i/>
                <w:sz w:val="26"/>
                <w:szCs w:val="26"/>
              </w:rPr>
              <w:t>-ÖğrenciOkulAdı-</w:t>
            </w:r>
            <w:r w:rsidR="00FC07C7">
              <w:rPr>
                <w:b/>
                <w:i/>
                <w:sz w:val="26"/>
                <w:szCs w:val="26"/>
              </w:rPr>
              <w:t xml:space="preserve"> / </w:t>
            </w:r>
            <w:r w:rsidRPr="004A1E6E" w:rsidR="00844E6B">
              <w:rPr>
                <w:b/>
                <w:i/>
                <w:sz w:val="26"/>
                <w:szCs w:val="26"/>
              </w:rPr>
              <w:t>-ÖğrenciKurumAdı-</w:t>
            </w:r>
          </w:p>
          <w:p w:rsidRPr="0042569E" w:rsidR="0042569E" w:rsidP="003A65BD" w:rsidRDefault="0042569E">
            <w:pPr>
              <w:jc w:val="center"/>
              <w:rPr>
                <w:b/>
                <w:i/>
              </w:rPr>
            </w:pPr>
            <w:r w:rsidRPr="0042569E">
              <w:rPr>
                <w:b/>
                <w:i/>
              </w:rPr>
              <w:t>-ÖğrenciOkulYılı- ÖĞRETİM YILI</w:t>
            </w:r>
          </w:p>
        </w:tc>
        <w:tc>
          <w:tcPr>
            <w:tcW w:w="2227" w:type="dxa"/>
          </w:tcPr>
          <w:p w:rsidR="00BC7013" w:rsidP="00F572F0" w:rsidRDefault="00A14BF5">
            <w:pPr>
              <w:jc w:val="center"/>
              <w:rPr>
                <w:b/>
              </w:rPr>
            </w:pPr>
            <w:r w:rsidRPr="003545DB">
              <w:rPr>
                <w:noProof/>
                <w:lang w:val="en-US"/>
              </w:rPr>
              <w:drawing>
                <wp:anchor distT="0" distB="0" distL="114300" distR="114300" simplePos="0" relativeHeight="251659264" behindDoc="0" locked="0" layoutInCell="1" allowOverlap="1">
                  <wp:simplePos x="0" y="0"/>
                  <wp:positionH relativeFrom="column">
                    <wp:posOffset>-16138</wp:posOffset>
                  </wp:positionH>
                  <wp:positionV relativeFrom="paragraph">
                    <wp:posOffset>-7560</wp:posOffset>
                  </wp:positionV>
                  <wp:extent cx="1740535" cy="638175"/>
                  <wp:effectExtent l="19050" t="0" r="12065" b="200025"/>
                  <wp:wrapNone/>
                  <wp:docPr id="4" name="Resim 4" title="-ÖğrenciOkul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12NET_ALPTEKİN\Desktop\partner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535" cy="6381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tc>
      </w:tr>
    </w:tbl>
    <w:p w:rsidRPr="000D225B" w:rsidR="00E6380C" w:rsidP="002473D9" w:rsidRDefault="00E6380C">
      <w:pPr>
        <w:spacing w:after="0" w:line="0" w:lineRule="atLeast"/>
        <w:jc w:val="right"/>
        <w:rPr>
          <w:sz w:val="10"/>
        </w:rPr>
      </w:pPr>
    </w:p>
    <w:p w:rsidRPr="003C1FF0" w:rsidR="00B75A3A" w:rsidP="00AC438B" w:rsidRDefault="00266064">
      <w:pPr>
        <w:pStyle w:val="IntenseQuote"/>
        <w:pBdr>
          <w:bottom w:val="single" w:color="5B9BD5" w:themeColor="accent1" w:sz="4" w:space="5"/>
        </w:pBdr>
        <w:spacing w:before="120" w:after="120" w:line="0" w:lineRule="atLeast"/>
        <w:rPr>
          <w:b/>
          <w:sz w:val="30"/>
          <w:szCs w:val="30"/>
        </w:rPr>
      </w:pPr>
      <w:r w:rsidRPr="003C1FF0">
        <w:rPr>
          <w:b/>
          <w:sz w:val="30"/>
          <w:szCs w:val="30"/>
        </w:rPr>
        <w:t>ÖĞRENCİ BİLGİLERİ</w:t>
      </w:r>
    </w:p>
    <w:tbl>
      <w:tblPr>
        <w:tblStyle w:val="GridTable4-Accent1"/>
        <w:tblW w:w="0" w:type="auto"/>
        <w:tblLayout w:type="fixed"/>
        <w:tblLook w:val="0680" w:firstRow="0" w:lastRow="0" w:firstColumn="1" w:lastColumn="0" w:noHBand="1" w:noVBand="1"/>
      </w:tblPr>
      <w:tblGrid>
        <w:gridCol w:w="2971"/>
        <w:gridCol w:w="6091"/>
      </w:tblGrid>
      <w:tr w:rsidRPr="00D566DB" w:rsidR="00B75A3A" w:rsidTr="00D566DB">
        <w:trPr>
          <w:trHeight w:val="331"/>
        </w:trPr>
        <w:tc>
          <w:tcPr>
            <w:cnfStyle w:val="001000000000" w:firstRow="0" w:lastRow="0" w:firstColumn="1" w:lastColumn="0" w:oddVBand="0" w:evenVBand="0" w:oddHBand="0" w:evenHBand="0" w:firstRowFirstColumn="0" w:firstRowLastColumn="0" w:lastRowFirstColumn="0" w:lastRowLastColumn="0"/>
            <w:tcW w:w="2971" w:type="dxa"/>
          </w:tcPr>
          <w:p w:rsidRPr="00D566DB" w:rsidR="00B75A3A" w:rsidP="0078158A" w:rsidRDefault="00B75A3A">
            <w:pPr>
              <w:spacing w:before="40"/>
              <w:jc w:val="right"/>
              <w:rPr>
                <w:sz w:val="18"/>
                <w:szCs w:val="18"/>
              </w:rPr>
            </w:pPr>
            <w:r w:rsidRPr="00D566DB">
              <w:rPr>
                <w:sz w:val="18"/>
                <w:szCs w:val="18"/>
              </w:rPr>
              <w:t>TC Kimlik Numarasi</w:t>
            </w:r>
          </w:p>
        </w:tc>
        <w:tc>
          <w:tcPr>
            <w:tcW w:w="6091" w:type="dxa"/>
          </w:tcPr>
          <w:p w:rsidRPr="00D566DB" w:rsidR="00B75A3A" w:rsidP="0078158A" w:rsidRDefault="00C16404">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D566DB">
              <w:rPr>
                <w:sz w:val="18"/>
                <w:szCs w:val="18"/>
              </w:rPr>
              <w:t>-ÖğrenciTCNo-</w:t>
            </w:r>
          </w:p>
        </w:tc>
      </w:tr>
      <w:tr w:rsidRPr="00D566DB" w:rsidR="00B75A3A" w:rsidTr="00D566DB">
        <w:trPr>
          <w:trHeight w:val="331"/>
        </w:trPr>
        <w:tc>
          <w:tcPr>
            <w:cnfStyle w:val="001000000000" w:firstRow="0" w:lastRow="0" w:firstColumn="1" w:lastColumn="0" w:oddVBand="0" w:evenVBand="0" w:oddHBand="0" w:evenHBand="0" w:firstRowFirstColumn="0" w:firstRowLastColumn="0" w:lastRowFirstColumn="0" w:lastRowLastColumn="0"/>
            <w:tcW w:w="2971" w:type="dxa"/>
          </w:tcPr>
          <w:p w:rsidRPr="00D566DB" w:rsidR="00B75A3A" w:rsidP="0078158A" w:rsidRDefault="00B75A3A">
            <w:pPr>
              <w:spacing w:before="40"/>
              <w:jc w:val="right"/>
              <w:rPr>
                <w:sz w:val="18"/>
                <w:szCs w:val="18"/>
              </w:rPr>
            </w:pPr>
            <w:r w:rsidRPr="00D566DB">
              <w:rPr>
                <w:sz w:val="18"/>
                <w:szCs w:val="18"/>
              </w:rPr>
              <w:t>Adı ve Soyadı</w:t>
            </w:r>
          </w:p>
        </w:tc>
        <w:tc>
          <w:tcPr>
            <w:tcW w:w="6091" w:type="dxa"/>
          </w:tcPr>
          <w:p w:rsidRPr="00D566DB" w:rsidR="00B75A3A" w:rsidP="0078158A" w:rsidRDefault="00DB0045">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D566DB">
              <w:rPr>
                <w:sz w:val="18"/>
                <w:szCs w:val="18"/>
              </w:rPr>
              <w:t>-ÖğrenciAdSoyad-</w:t>
            </w:r>
          </w:p>
        </w:tc>
      </w:tr>
      <w:tr w:rsidRPr="00D566DB" w:rsidR="00B75A3A" w:rsidTr="00D566DB">
        <w:trPr>
          <w:trHeight w:val="331"/>
        </w:trPr>
        <w:tc>
          <w:tcPr>
            <w:cnfStyle w:val="001000000000" w:firstRow="0" w:lastRow="0" w:firstColumn="1" w:lastColumn="0" w:oddVBand="0" w:evenVBand="0" w:oddHBand="0" w:evenHBand="0" w:firstRowFirstColumn="0" w:firstRowLastColumn="0" w:lastRowFirstColumn="0" w:lastRowLastColumn="0"/>
            <w:tcW w:w="2971" w:type="dxa"/>
          </w:tcPr>
          <w:p w:rsidRPr="00D566DB" w:rsidR="00B75A3A" w:rsidP="0078158A" w:rsidRDefault="00B75A3A">
            <w:pPr>
              <w:spacing w:before="40"/>
              <w:jc w:val="right"/>
              <w:rPr>
                <w:sz w:val="18"/>
                <w:szCs w:val="18"/>
              </w:rPr>
            </w:pPr>
            <w:r w:rsidRPr="00D566DB">
              <w:rPr>
                <w:sz w:val="18"/>
                <w:szCs w:val="18"/>
              </w:rPr>
              <w:t>Baba Adı</w:t>
            </w:r>
          </w:p>
        </w:tc>
        <w:tc>
          <w:tcPr>
            <w:tcW w:w="6091" w:type="dxa"/>
          </w:tcPr>
          <w:p w:rsidRPr="00D566DB" w:rsidR="00B75A3A" w:rsidP="0078158A" w:rsidRDefault="00C16404">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D566DB">
              <w:rPr>
                <w:sz w:val="18"/>
                <w:szCs w:val="18"/>
              </w:rPr>
              <w:t>-BabaAdsoyad-</w:t>
            </w:r>
          </w:p>
        </w:tc>
      </w:tr>
      <w:tr w:rsidRPr="00D566DB" w:rsidR="00B75A3A" w:rsidTr="00D566DB">
        <w:trPr>
          <w:trHeight w:val="331"/>
        </w:trPr>
        <w:tc>
          <w:tcPr>
            <w:cnfStyle w:val="001000000000" w:firstRow="0" w:lastRow="0" w:firstColumn="1" w:lastColumn="0" w:oddVBand="0" w:evenVBand="0" w:oddHBand="0" w:evenHBand="0" w:firstRowFirstColumn="0" w:firstRowLastColumn="0" w:lastRowFirstColumn="0" w:lastRowLastColumn="0"/>
            <w:tcW w:w="2971" w:type="dxa"/>
          </w:tcPr>
          <w:p w:rsidRPr="00D566DB" w:rsidR="00B75A3A" w:rsidP="0078158A" w:rsidRDefault="00B75A3A">
            <w:pPr>
              <w:spacing w:before="40"/>
              <w:jc w:val="right"/>
              <w:rPr>
                <w:sz w:val="18"/>
                <w:szCs w:val="18"/>
              </w:rPr>
            </w:pPr>
            <w:r w:rsidRPr="00D566DB">
              <w:rPr>
                <w:sz w:val="18"/>
                <w:szCs w:val="18"/>
              </w:rPr>
              <w:t>Anne Adı</w:t>
            </w:r>
          </w:p>
        </w:tc>
        <w:tc>
          <w:tcPr>
            <w:tcW w:w="6091" w:type="dxa"/>
          </w:tcPr>
          <w:p w:rsidRPr="00D566DB" w:rsidR="00B75A3A" w:rsidP="0078158A" w:rsidRDefault="00C16404">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D566DB">
              <w:rPr>
                <w:sz w:val="18"/>
                <w:szCs w:val="18"/>
              </w:rPr>
              <w:t>-AnneAdsoyad-</w:t>
            </w:r>
          </w:p>
        </w:tc>
      </w:tr>
      <w:tr w:rsidRPr="00D566DB" w:rsidR="00B75A3A" w:rsidTr="00D566DB">
        <w:trPr>
          <w:trHeight w:val="331"/>
        </w:trPr>
        <w:tc>
          <w:tcPr>
            <w:cnfStyle w:val="001000000000" w:firstRow="0" w:lastRow="0" w:firstColumn="1" w:lastColumn="0" w:oddVBand="0" w:evenVBand="0" w:oddHBand="0" w:evenHBand="0" w:firstRowFirstColumn="0" w:firstRowLastColumn="0" w:lastRowFirstColumn="0" w:lastRowLastColumn="0"/>
            <w:tcW w:w="2971" w:type="dxa"/>
          </w:tcPr>
          <w:p w:rsidRPr="00D566DB" w:rsidR="00B75A3A" w:rsidP="0078158A" w:rsidRDefault="00B75A3A">
            <w:pPr>
              <w:spacing w:before="40"/>
              <w:jc w:val="right"/>
              <w:rPr>
                <w:sz w:val="18"/>
                <w:szCs w:val="18"/>
              </w:rPr>
            </w:pPr>
            <w:r w:rsidRPr="00D566DB">
              <w:rPr>
                <w:sz w:val="18"/>
                <w:szCs w:val="18"/>
              </w:rPr>
              <w:t>Doğum Yeri ve Yılı</w:t>
            </w:r>
          </w:p>
        </w:tc>
        <w:tc>
          <w:tcPr>
            <w:tcW w:w="6091" w:type="dxa"/>
          </w:tcPr>
          <w:p w:rsidRPr="00D566DB" w:rsidR="00B75A3A" w:rsidP="0078158A" w:rsidRDefault="008B7A54">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D566DB">
              <w:rPr>
                <w:sz w:val="18"/>
                <w:szCs w:val="18"/>
              </w:rPr>
              <w:t>-ÖğrenciDoğumYeri- / -ÖğrenciDoğumYılı-</w:t>
            </w:r>
          </w:p>
        </w:tc>
      </w:tr>
      <w:tr w:rsidRPr="00D566DB" w:rsidR="00B75A3A" w:rsidTr="00D566DB">
        <w:trPr>
          <w:trHeight w:val="331"/>
        </w:trPr>
        <w:tc>
          <w:tcPr>
            <w:cnfStyle w:val="001000000000" w:firstRow="0" w:lastRow="0" w:firstColumn="1" w:lastColumn="0" w:oddVBand="0" w:evenVBand="0" w:oddHBand="0" w:evenHBand="0" w:firstRowFirstColumn="0" w:firstRowLastColumn="0" w:lastRowFirstColumn="0" w:lastRowLastColumn="0"/>
            <w:tcW w:w="2971" w:type="dxa"/>
          </w:tcPr>
          <w:p w:rsidRPr="00D566DB" w:rsidR="00B75A3A" w:rsidP="0078158A" w:rsidRDefault="00B75A3A">
            <w:pPr>
              <w:spacing w:before="40"/>
              <w:jc w:val="right"/>
              <w:rPr>
                <w:sz w:val="18"/>
                <w:szCs w:val="18"/>
              </w:rPr>
            </w:pPr>
            <w:r w:rsidRPr="00D566DB">
              <w:rPr>
                <w:sz w:val="18"/>
                <w:szCs w:val="18"/>
              </w:rPr>
              <w:t>Okula Kayıt veya Nakil Tarihi</w:t>
            </w:r>
          </w:p>
        </w:tc>
        <w:tc>
          <w:tcPr>
            <w:tcW w:w="6091" w:type="dxa"/>
          </w:tcPr>
          <w:p w:rsidRPr="00D566DB" w:rsidR="00B75A3A" w:rsidP="0078158A" w:rsidRDefault="005854A8">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D566DB">
              <w:rPr>
                <w:sz w:val="18"/>
                <w:szCs w:val="18"/>
              </w:rPr>
              <w:t>-OkulKayıtTarihi-</w:t>
            </w:r>
          </w:p>
        </w:tc>
      </w:tr>
      <w:tr w:rsidRPr="00D566DB" w:rsidR="00B75A3A" w:rsidTr="00D566DB">
        <w:trPr>
          <w:trHeight w:val="331"/>
        </w:trPr>
        <w:tc>
          <w:tcPr>
            <w:cnfStyle w:val="001000000000" w:firstRow="0" w:lastRow="0" w:firstColumn="1" w:lastColumn="0" w:oddVBand="0" w:evenVBand="0" w:oddHBand="0" w:evenHBand="0" w:firstRowFirstColumn="0" w:firstRowLastColumn="0" w:lastRowFirstColumn="0" w:lastRowLastColumn="0"/>
            <w:tcW w:w="2971" w:type="dxa"/>
          </w:tcPr>
          <w:p w:rsidRPr="00D566DB" w:rsidR="00B75A3A" w:rsidP="0078158A" w:rsidRDefault="008302A6">
            <w:pPr>
              <w:spacing w:before="40"/>
              <w:jc w:val="right"/>
              <w:rPr>
                <w:sz w:val="18"/>
                <w:szCs w:val="18"/>
              </w:rPr>
            </w:pPr>
            <w:r>
              <w:rPr>
                <w:sz w:val="18"/>
                <w:szCs w:val="18"/>
              </w:rPr>
              <w:t>Öğrenci Numarası - Sınıfı</w:t>
            </w:r>
          </w:p>
        </w:tc>
        <w:tc>
          <w:tcPr>
            <w:tcW w:w="6091" w:type="dxa"/>
          </w:tcPr>
          <w:p w:rsidRPr="00D566DB" w:rsidR="00B75A3A" w:rsidP="00550ACA" w:rsidRDefault="008B7A54">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D566DB">
              <w:rPr>
                <w:sz w:val="18"/>
                <w:szCs w:val="18"/>
              </w:rPr>
              <w:t>-ÖğrenciNumarası-   -    -Şube-</w:t>
            </w:r>
          </w:p>
        </w:tc>
      </w:tr>
    </w:tbl>
    <w:p w:rsidRPr="003C1FF0" w:rsidR="000314C1" w:rsidP="00681239" w:rsidRDefault="00266064">
      <w:pPr>
        <w:pStyle w:val="IntenseQuote"/>
        <w:pBdr>
          <w:bottom w:val="single" w:color="5B9BD5" w:themeColor="accent1" w:sz="4" w:space="5"/>
        </w:pBdr>
        <w:spacing w:before="240" w:after="120" w:line="240" w:lineRule="auto"/>
        <w:rPr>
          <w:b/>
          <w:sz w:val="30"/>
          <w:szCs w:val="30"/>
        </w:rPr>
      </w:pPr>
      <w:r w:rsidRPr="003C1FF0">
        <w:rPr>
          <w:b/>
          <w:sz w:val="30"/>
          <w:szCs w:val="30"/>
        </w:rPr>
        <w:t>ÖĞRENCİ VELİ BİLGİLERİ</w:t>
      </w:r>
    </w:p>
    <w:tbl>
      <w:tblPr>
        <w:tblStyle w:val="GridTable4-Accent1"/>
        <w:tblW w:w="0" w:type="auto"/>
        <w:tblLayout w:type="fixed"/>
        <w:tblLook w:val="06A0" w:firstRow="1" w:lastRow="0" w:firstColumn="1" w:lastColumn="0" w:noHBand="1" w:noVBand="1"/>
      </w:tblPr>
      <w:tblGrid>
        <w:gridCol w:w="2245"/>
        <w:gridCol w:w="3330"/>
        <w:gridCol w:w="3487"/>
      </w:tblGrid>
      <w:tr w:rsidR="005F7BAD" w:rsidTr="00B17ECC">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245" w:type="dxa"/>
          </w:tcPr>
          <w:p w:rsidRPr="00F247A4" w:rsidR="005F7BAD" w:rsidP="00321C0C" w:rsidRDefault="005F7BAD">
            <w:pPr>
              <w:jc w:val="right"/>
              <w:rPr>
                <w:rFonts w:ascii="Verdana" w:hAnsi="Verdana"/>
                <w:sz w:val="16"/>
                <w:szCs w:val="16"/>
              </w:rPr>
            </w:pPr>
          </w:p>
        </w:tc>
        <w:tc>
          <w:tcPr>
            <w:tcW w:w="3330" w:type="dxa"/>
          </w:tcPr>
          <w:p w:rsidRPr="00F247A4" w:rsidR="005F7BAD" w:rsidP="005A31E3" w:rsidRDefault="005F7BAD">
            <w:pPr>
              <w:cnfStyle w:val="100000000000" w:firstRow="1" w:lastRow="0" w:firstColumn="0" w:lastColumn="0" w:oddVBand="0" w:evenVBand="0" w:oddHBand="0" w:evenHBand="0" w:firstRowFirstColumn="0" w:firstRowLastColumn="0" w:lastRowFirstColumn="0" w:lastRowLastColumn="0"/>
              <w:rPr>
                <w:sz w:val="28"/>
                <w:szCs w:val="28"/>
              </w:rPr>
            </w:pPr>
            <w:r w:rsidRPr="00F247A4">
              <w:rPr>
                <w:sz w:val="28"/>
                <w:szCs w:val="28"/>
              </w:rPr>
              <w:t>ANNE</w:t>
            </w:r>
          </w:p>
        </w:tc>
        <w:tc>
          <w:tcPr>
            <w:tcW w:w="3487" w:type="dxa"/>
          </w:tcPr>
          <w:p w:rsidRPr="00F247A4" w:rsidR="005F7BAD" w:rsidP="005A31E3" w:rsidRDefault="005F7BAD">
            <w:pPr>
              <w:cnfStyle w:val="100000000000" w:firstRow="1" w:lastRow="0" w:firstColumn="0" w:lastColumn="0" w:oddVBand="0" w:evenVBand="0" w:oddHBand="0" w:evenHBand="0" w:firstRowFirstColumn="0" w:firstRowLastColumn="0" w:lastRowFirstColumn="0" w:lastRowLastColumn="0"/>
              <w:rPr>
                <w:sz w:val="28"/>
                <w:szCs w:val="28"/>
              </w:rPr>
            </w:pPr>
            <w:r w:rsidRPr="00F247A4">
              <w:rPr>
                <w:sz w:val="28"/>
                <w:szCs w:val="28"/>
              </w:rPr>
              <w:t>BABA</w:t>
            </w:r>
          </w:p>
        </w:tc>
      </w:tr>
      <w:tr w:rsidRPr="003701BA" w:rsidR="005F7BAD" w:rsidTr="003701BA">
        <w:trPr>
          <w:trHeight w:val="331"/>
        </w:trPr>
        <w:tc>
          <w:tcPr>
            <w:cnfStyle w:val="001000000000" w:firstRow="0" w:lastRow="0" w:firstColumn="1" w:lastColumn="0" w:oddVBand="0" w:evenVBand="0" w:oddHBand="0" w:evenHBand="0" w:firstRowFirstColumn="0" w:firstRowLastColumn="0" w:lastRowFirstColumn="0" w:lastRowLastColumn="0"/>
            <w:tcW w:w="2245" w:type="dxa"/>
          </w:tcPr>
          <w:p w:rsidRPr="003701BA" w:rsidR="005F7BAD" w:rsidP="00505C55" w:rsidRDefault="005F7BAD">
            <w:pPr>
              <w:spacing w:before="40"/>
              <w:jc w:val="right"/>
              <w:rPr>
                <w:sz w:val="18"/>
                <w:szCs w:val="18"/>
              </w:rPr>
            </w:pPr>
            <w:r w:rsidRPr="003701BA">
              <w:rPr>
                <w:sz w:val="18"/>
                <w:szCs w:val="18"/>
              </w:rPr>
              <w:t>TC Kimlik Numarasi</w:t>
            </w:r>
          </w:p>
        </w:tc>
        <w:tc>
          <w:tcPr>
            <w:tcW w:w="3330" w:type="dxa"/>
          </w:tcPr>
          <w:p w:rsidRPr="003701BA" w:rsidR="005F7BAD" w:rsidP="00505C55" w:rsidRDefault="005F7BA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3701BA">
              <w:rPr>
                <w:sz w:val="18"/>
                <w:szCs w:val="18"/>
              </w:rPr>
              <w:t>-AnneTCNo-</w:t>
            </w:r>
          </w:p>
        </w:tc>
        <w:tc>
          <w:tcPr>
            <w:tcW w:w="3487" w:type="dxa"/>
          </w:tcPr>
          <w:p w:rsidRPr="003701BA" w:rsidR="005F7BAD" w:rsidP="00505C55" w:rsidRDefault="005F7BA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3701BA">
              <w:rPr>
                <w:sz w:val="18"/>
                <w:szCs w:val="18"/>
              </w:rPr>
              <w:t>-BabaTcNo-</w:t>
            </w:r>
          </w:p>
        </w:tc>
      </w:tr>
      <w:tr w:rsidRPr="003701BA" w:rsidR="005F7BAD" w:rsidTr="003701BA">
        <w:trPr>
          <w:trHeight w:val="331"/>
        </w:trPr>
        <w:tc>
          <w:tcPr>
            <w:cnfStyle w:val="001000000000" w:firstRow="0" w:lastRow="0" w:firstColumn="1" w:lastColumn="0" w:oddVBand="0" w:evenVBand="0" w:oddHBand="0" w:evenHBand="0" w:firstRowFirstColumn="0" w:firstRowLastColumn="0" w:lastRowFirstColumn="0" w:lastRowLastColumn="0"/>
            <w:tcW w:w="2245" w:type="dxa"/>
          </w:tcPr>
          <w:p w:rsidRPr="003701BA" w:rsidR="005F7BAD" w:rsidP="00505C55" w:rsidRDefault="005F7BAD">
            <w:pPr>
              <w:spacing w:before="40"/>
              <w:jc w:val="right"/>
              <w:rPr>
                <w:sz w:val="18"/>
                <w:szCs w:val="18"/>
              </w:rPr>
            </w:pPr>
            <w:r w:rsidRPr="003701BA">
              <w:rPr>
                <w:sz w:val="18"/>
                <w:szCs w:val="18"/>
              </w:rPr>
              <w:t>Adı ve Soyadı</w:t>
            </w:r>
          </w:p>
        </w:tc>
        <w:tc>
          <w:tcPr>
            <w:tcW w:w="3330" w:type="dxa"/>
          </w:tcPr>
          <w:p w:rsidRPr="003701BA" w:rsidR="005F7BAD" w:rsidP="00505C55" w:rsidRDefault="005F7BA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3701BA">
              <w:rPr>
                <w:sz w:val="18"/>
                <w:szCs w:val="18"/>
              </w:rPr>
              <w:t>-AnneAdsoyad-</w:t>
            </w:r>
          </w:p>
        </w:tc>
        <w:tc>
          <w:tcPr>
            <w:tcW w:w="3487" w:type="dxa"/>
          </w:tcPr>
          <w:p w:rsidRPr="003701BA" w:rsidR="005F7BAD" w:rsidP="00505C55" w:rsidRDefault="005F7BA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3701BA">
              <w:rPr>
                <w:sz w:val="18"/>
                <w:szCs w:val="18"/>
              </w:rPr>
              <w:t>-BabaAdsoyad-</w:t>
            </w:r>
          </w:p>
        </w:tc>
      </w:tr>
      <w:tr w:rsidRPr="003701BA" w:rsidR="005F7BAD" w:rsidTr="003701BA">
        <w:trPr>
          <w:trHeight w:val="331"/>
        </w:trPr>
        <w:tc>
          <w:tcPr>
            <w:cnfStyle w:val="001000000000" w:firstRow="0" w:lastRow="0" w:firstColumn="1" w:lastColumn="0" w:oddVBand="0" w:evenVBand="0" w:oddHBand="0" w:evenHBand="0" w:firstRowFirstColumn="0" w:firstRowLastColumn="0" w:lastRowFirstColumn="0" w:lastRowLastColumn="0"/>
            <w:tcW w:w="2245" w:type="dxa"/>
          </w:tcPr>
          <w:p w:rsidRPr="003701BA" w:rsidR="005F7BAD" w:rsidP="00505C55" w:rsidRDefault="005F7BAD">
            <w:pPr>
              <w:spacing w:before="40"/>
              <w:jc w:val="right"/>
              <w:rPr>
                <w:sz w:val="18"/>
                <w:szCs w:val="18"/>
              </w:rPr>
            </w:pPr>
            <w:r w:rsidRPr="003701BA">
              <w:rPr>
                <w:sz w:val="18"/>
                <w:szCs w:val="18"/>
              </w:rPr>
              <w:t>Mesleği</w:t>
            </w:r>
          </w:p>
        </w:tc>
        <w:tc>
          <w:tcPr>
            <w:tcW w:w="3330" w:type="dxa"/>
          </w:tcPr>
          <w:p w:rsidRPr="003701BA" w:rsidR="005F7BAD" w:rsidP="00505C55" w:rsidRDefault="005F7BA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3701BA">
              <w:rPr>
                <w:sz w:val="18"/>
                <w:szCs w:val="18"/>
              </w:rPr>
              <w:t>-AnneMeslek-</w:t>
            </w:r>
          </w:p>
        </w:tc>
        <w:tc>
          <w:tcPr>
            <w:tcW w:w="3487" w:type="dxa"/>
          </w:tcPr>
          <w:p w:rsidRPr="003701BA" w:rsidR="005F7BAD" w:rsidP="00505C55" w:rsidRDefault="005F7BA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3701BA">
              <w:rPr>
                <w:sz w:val="18"/>
                <w:szCs w:val="18"/>
              </w:rPr>
              <w:t>-BabaMeslek-</w:t>
            </w:r>
          </w:p>
        </w:tc>
      </w:tr>
      <w:tr w:rsidRPr="003701BA" w:rsidR="005F7BAD" w:rsidTr="003701BA">
        <w:trPr>
          <w:trHeight w:val="331"/>
        </w:trPr>
        <w:tc>
          <w:tcPr>
            <w:cnfStyle w:val="001000000000" w:firstRow="0" w:lastRow="0" w:firstColumn="1" w:lastColumn="0" w:oddVBand="0" w:evenVBand="0" w:oddHBand="0" w:evenHBand="0" w:firstRowFirstColumn="0" w:firstRowLastColumn="0" w:lastRowFirstColumn="0" w:lastRowLastColumn="0"/>
            <w:tcW w:w="2245" w:type="dxa"/>
          </w:tcPr>
          <w:p w:rsidRPr="003701BA" w:rsidR="005F7BAD" w:rsidP="00505C55" w:rsidRDefault="005F7BAD">
            <w:pPr>
              <w:spacing w:before="40"/>
              <w:jc w:val="right"/>
              <w:rPr>
                <w:sz w:val="18"/>
                <w:szCs w:val="18"/>
              </w:rPr>
            </w:pPr>
            <w:r w:rsidRPr="003701BA">
              <w:rPr>
                <w:sz w:val="18"/>
                <w:szCs w:val="18"/>
              </w:rPr>
              <w:t>Cep Telefonu</w:t>
            </w:r>
          </w:p>
        </w:tc>
        <w:tc>
          <w:tcPr>
            <w:tcW w:w="3330" w:type="dxa"/>
          </w:tcPr>
          <w:p w:rsidRPr="003701BA" w:rsidR="005F7BAD" w:rsidP="00505C55" w:rsidRDefault="005F7BA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3701BA">
              <w:rPr>
                <w:sz w:val="18"/>
                <w:szCs w:val="18"/>
              </w:rPr>
              <w:t>-AnneCepTelefonu-</w:t>
            </w:r>
          </w:p>
        </w:tc>
        <w:tc>
          <w:tcPr>
            <w:tcW w:w="3487" w:type="dxa"/>
          </w:tcPr>
          <w:p w:rsidRPr="003701BA" w:rsidR="005F7BAD" w:rsidP="00505C55" w:rsidRDefault="005F7BA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3701BA">
              <w:rPr>
                <w:sz w:val="18"/>
                <w:szCs w:val="18"/>
              </w:rPr>
              <w:t>-BabaCepTelefonu-</w:t>
            </w:r>
          </w:p>
        </w:tc>
      </w:tr>
      <w:tr w:rsidRPr="003701BA" w:rsidR="005F7BAD" w:rsidTr="003701BA">
        <w:trPr>
          <w:trHeight w:val="331"/>
        </w:trPr>
        <w:tc>
          <w:tcPr>
            <w:cnfStyle w:val="001000000000" w:firstRow="0" w:lastRow="0" w:firstColumn="1" w:lastColumn="0" w:oddVBand="0" w:evenVBand="0" w:oddHBand="0" w:evenHBand="0" w:firstRowFirstColumn="0" w:firstRowLastColumn="0" w:lastRowFirstColumn="0" w:lastRowLastColumn="0"/>
            <w:tcW w:w="2245" w:type="dxa"/>
          </w:tcPr>
          <w:p w:rsidRPr="003701BA" w:rsidR="005F7BAD" w:rsidP="00505C55" w:rsidRDefault="005F7BAD">
            <w:pPr>
              <w:spacing w:before="40"/>
              <w:jc w:val="right"/>
              <w:rPr>
                <w:sz w:val="18"/>
                <w:szCs w:val="18"/>
              </w:rPr>
            </w:pPr>
            <w:r w:rsidRPr="003701BA">
              <w:rPr>
                <w:sz w:val="18"/>
                <w:szCs w:val="18"/>
              </w:rPr>
              <w:t>Ev Telefonu</w:t>
            </w:r>
          </w:p>
        </w:tc>
        <w:tc>
          <w:tcPr>
            <w:tcW w:w="3330" w:type="dxa"/>
          </w:tcPr>
          <w:p w:rsidRPr="003701BA" w:rsidR="005F7BAD" w:rsidP="00505C55" w:rsidRDefault="005F7BA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3701BA">
              <w:rPr>
                <w:sz w:val="18"/>
                <w:szCs w:val="18"/>
              </w:rPr>
              <w:t>-AnneEvTelefonu-</w:t>
            </w:r>
          </w:p>
        </w:tc>
        <w:tc>
          <w:tcPr>
            <w:tcW w:w="3487" w:type="dxa"/>
          </w:tcPr>
          <w:p w:rsidRPr="003701BA" w:rsidR="005F7BAD" w:rsidP="00505C55" w:rsidRDefault="005F7BA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3701BA">
              <w:rPr>
                <w:sz w:val="18"/>
                <w:szCs w:val="18"/>
              </w:rPr>
              <w:t>-BabaEvTelefonu-</w:t>
            </w:r>
          </w:p>
        </w:tc>
      </w:tr>
      <w:tr w:rsidRPr="003701BA" w:rsidR="005F7BAD" w:rsidTr="003701BA">
        <w:trPr>
          <w:trHeight w:val="331"/>
        </w:trPr>
        <w:tc>
          <w:tcPr>
            <w:cnfStyle w:val="001000000000" w:firstRow="0" w:lastRow="0" w:firstColumn="1" w:lastColumn="0" w:oddVBand="0" w:evenVBand="0" w:oddHBand="0" w:evenHBand="0" w:firstRowFirstColumn="0" w:firstRowLastColumn="0" w:lastRowFirstColumn="0" w:lastRowLastColumn="0"/>
            <w:tcW w:w="2245" w:type="dxa"/>
          </w:tcPr>
          <w:p w:rsidRPr="003701BA" w:rsidR="005F7BAD" w:rsidP="00505C55" w:rsidRDefault="005F7BAD">
            <w:pPr>
              <w:spacing w:before="40"/>
              <w:jc w:val="right"/>
              <w:rPr>
                <w:sz w:val="18"/>
                <w:szCs w:val="18"/>
              </w:rPr>
            </w:pPr>
            <w:r w:rsidRPr="003701BA">
              <w:rPr>
                <w:sz w:val="18"/>
                <w:szCs w:val="18"/>
              </w:rPr>
              <w:t>İş Telefonu</w:t>
            </w:r>
          </w:p>
        </w:tc>
        <w:tc>
          <w:tcPr>
            <w:tcW w:w="3330" w:type="dxa"/>
          </w:tcPr>
          <w:p w:rsidRPr="003701BA" w:rsidR="005F7BAD" w:rsidP="00505C55" w:rsidRDefault="005F7BA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3701BA">
              <w:rPr>
                <w:sz w:val="18"/>
                <w:szCs w:val="18"/>
              </w:rPr>
              <w:t>-AnneİşTelefonu-</w:t>
            </w:r>
          </w:p>
        </w:tc>
        <w:tc>
          <w:tcPr>
            <w:tcW w:w="3487" w:type="dxa"/>
          </w:tcPr>
          <w:p w:rsidRPr="003701BA" w:rsidR="005F7BAD" w:rsidP="00505C55" w:rsidRDefault="005F7BA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3701BA">
              <w:rPr>
                <w:sz w:val="18"/>
                <w:szCs w:val="18"/>
              </w:rPr>
              <w:t>-BabaİşTelefonu-</w:t>
            </w:r>
          </w:p>
        </w:tc>
      </w:tr>
      <w:tr w:rsidRPr="003701BA" w:rsidR="005F7BAD" w:rsidTr="003701BA">
        <w:trPr>
          <w:trHeight w:val="331"/>
        </w:trPr>
        <w:tc>
          <w:tcPr>
            <w:cnfStyle w:val="001000000000" w:firstRow="0" w:lastRow="0" w:firstColumn="1" w:lastColumn="0" w:oddVBand="0" w:evenVBand="0" w:oddHBand="0" w:evenHBand="0" w:firstRowFirstColumn="0" w:firstRowLastColumn="0" w:lastRowFirstColumn="0" w:lastRowLastColumn="0"/>
            <w:tcW w:w="2245" w:type="dxa"/>
          </w:tcPr>
          <w:p w:rsidRPr="003701BA" w:rsidR="005F7BAD" w:rsidP="00505C55" w:rsidRDefault="005F7BAD">
            <w:pPr>
              <w:spacing w:before="40"/>
              <w:jc w:val="right"/>
              <w:rPr>
                <w:sz w:val="18"/>
                <w:szCs w:val="18"/>
              </w:rPr>
            </w:pPr>
            <w:r w:rsidRPr="003701BA">
              <w:rPr>
                <w:sz w:val="18"/>
                <w:szCs w:val="18"/>
              </w:rPr>
              <w:t>Ev Adresi</w:t>
            </w:r>
          </w:p>
        </w:tc>
        <w:tc>
          <w:tcPr>
            <w:tcW w:w="3330" w:type="dxa"/>
          </w:tcPr>
          <w:p w:rsidRPr="003701BA" w:rsidR="005F7BAD" w:rsidP="00505C55" w:rsidRDefault="005F7BA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3701BA">
              <w:rPr>
                <w:sz w:val="18"/>
                <w:szCs w:val="18"/>
              </w:rPr>
              <w:t>-AnneEvAdresi-</w:t>
            </w:r>
          </w:p>
        </w:tc>
        <w:tc>
          <w:tcPr>
            <w:tcW w:w="3487" w:type="dxa"/>
          </w:tcPr>
          <w:p w:rsidRPr="003701BA" w:rsidR="005F7BAD" w:rsidP="00505C55" w:rsidRDefault="005F7BA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3701BA">
              <w:rPr>
                <w:sz w:val="18"/>
                <w:szCs w:val="18"/>
              </w:rPr>
              <w:t>-BabaEvAdresi-</w:t>
            </w:r>
          </w:p>
        </w:tc>
      </w:tr>
      <w:tr w:rsidRPr="003701BA" w:rsidR="005F7BAD" w:rsidTr="003701BA">
        <w:trPr>
          <w:trHeight w:val="331"/>
        </w:trPr>
        <w:tc>
          <w:tcPr>
            <w:cnfStyle w:val="001000000000" w:firstRow="0" w:lastRow="0" w:firstColumn="1" w:lastColumn="0" w:oddVBand="0" w:evenVBand="0" w:oddHBand="0" w:evenHBand="0" w:firstRowFirstColumn="0" w:firstRowLastColumn="0" w:lastRowFirstColumn="0" w:lastRowLastColumn="0"/>
            <w:tcW w:w="2245" w:type="dxa"/>
          </w:tcPr>
          <w:p w:rsidRPr="003701BA" w:rsidR="005F7BAD" w:rsidP="00505C55" w:rsidRDefault="005F7BAD">
            <w:pPr>
              <w:spacing w:before="40"/>
              <w:jc w:val="right"/>
              <w:rPr>
                <w:sz w:val="18"/>
                <w:szCs w:val="18"/>
              </w:rPr>
            </w:pPr>
            <w:r w:rsidRPr="003701BA">
              <w:rPr>
                <w:sz w:val="18"/>
                <w:szCs w:val="18"/>
              </w:rPr>
              <w:t>İş Adresi</w:t>
            </w:r>
          </w:p>
        </w:tc>
        <w:tc>
          <w:tcPr>
            <w:tcW w:w="3330" w:type="dxa"/>
          </w:tcPr>
          <w:p w:rsidRPr="003701BA" w:rsidR="005F7BAD" w:rsidP="00505C55" w:rsidRDefault="005F7BA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3701BA">
              <w:rPr>
                <w:sz w:val="18"/>
                <w:szCs w:val="18"/>
              </w:rPr>
              <w:t>-AnneİşAdresi-</w:t>
            </w:r>
          </w:p>
        </w:tc>
        <w:tc>
          <w:tcPr>
            <w:tcW w:w="3487" w:type="dxa"/>
          </w:tcPr>
          <w:p w:rsidRPr="003701BA" w:rsidR="005F7BAD" w:rsidP="00505C55" w:rsidRDefault="005F7BA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3701BA">
              <w:rPr>
                <w:sz w:val="18"/>
                <w:szCs w:val="18"/>
              </w:rPr>
              <w:t>-BabaİşAdresi-</w:t>
            </w:r>
          </w:p>
        </w:tc>
      </w:tr>
      <w:tr w:rsidRPr="003701BA" w:rsidR="005F7BAD" w:rsidTr="003701BA">
        <w:trPr>
          <w:trHeight w:val="331"/>
        </w:trPr>
        <w:tc>
          <w:tcPr>
            <w:cnfStyle w:val="001000000000" w:firstRow="0" w:lastRow="0" w:firstColumn="1" w:lastColumn="0" w:oddVBand="0" w:evenVBand="0" w:oddHBand="0" w:evenHBand="0" w:firstRowFirstColumn="0" w:firstRowLastColumn="0" w:lastRowFirstColumn="0" w:lastRowLastColumn="0"/>
            <w:tcW w:w="2245" w:type="dxa"/>
          </w:tcPr>
          <w:p w:rsidRPr="003701BA" w:rsidR="005F7BAD" w:rsidP="00505C55" w:rsidRDefault="005F7BAD">
            <w:pPr>
              <w:spacing w:before="40"/>
              <w:jc w:val="right"/>
              <w:rPr>
                <w:sz w:val="18"/>
                <w:szCs w:val="18"/>
              </w:rPr>
            </w:pPr>
            <w:r w:rsidRPr="003701BA">
              <w:rPr>
                <w:sz w:val="18"/>
                <w:szCs w:val="18"/>
              </w:rPr>
              <w:t>E-Posta</w:t>
            </w:r>
          </w:p>
        </w:tc>
        <w:tc>
          <w:tcPr>
            <w:tcW w:w="3330" w:type="dxa"/>
          </w:tcPr>
          <w:p w:rsidRPr="003701BA" w:rsidR="005F7BAD" w:rsidP="00505C55" w:rsidRDefault="005F7BA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3701BA">
              <w:rPr>
                <w:sz w:val="18"/>
                <w:szCs w:val="18"/>
              </w:rPr>
              <w:t>-AnneEposta-</w:t>
            </w:r>
          </w:p>
        </w:tc>
        <w:tc>
          <w:tcPr>
            <w:tcW w:w="3487" w:type="dxa"/>
          </w:tcPr>
          <w:p w:rsidRPr="003701BA" w:rsidR="005F7BAD" w:rsidP="00505C55" w:rsidRDefault="005F7BA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3701BA">
              <w:rPr>
                <w:sz w:val="18"/>
                <w:szCs w:val="18"/>
              </w:rPr>
              <w:t>-BabaEposta-</w:t>
            </w:r>
          </w:p>
        </w:tc>
      </w:tr>
    </w:tbl>
    <w:p w:rsidRPr="003C1FF0" w:rsidR="00640472" w:rsidP="00681239" w:rsidRDefault="00CC6070">
      <w:pPr>
        <w:pStyle w:val="IntenseQuote"/>
        <w:pBdr>
          <w:bottom w:val="single" w:color="5B9BD5" w:themeColor="accent1" w:sz="4" w:space="5"/>
        </w:pBdr>
        <w:spacing w:before="240" w:after="120" w:line="240" w:lineRule="auto"/>
        <w:rPr>
          <w:b/>
          <w:sz w:val="30"/>
          <w:szCs w:val="30"/>
        </w:rPr>
      </w:pPr>
      <w:r w:rsidRPr="003C1FF0">
        <w:rPr>
          <w:b/>
          <w:sz w:val="30"/>
          <w:szCs w:val="30"/>
        </w:rPr>
        <w:t>ÖDEME BİLGİLERİ</w:t>
      </w:r>
    </w:p>
    <w:tbl>
      <w:tblPr>
        <w:tblStyle w:val="GridTable4-Accent1"/>
        <w:tblW w:w="0" w:type="auto"/>
        <w:tblLook w:val="0680" w:firstRow="0" w:lastRow="0" w:firstColumn="1" w:lastColumn="0" w:noHBand="1" w:noVBand="1"/>
      </w:tblPr>
      <w:tblGrid>
        <w:gridCol w:w="4585"/>
        <w:gridCol w:w="4477"/>
      </w:tblGrid>
      <w:tr w:rsidRPr="009665B4" w:rsidR="009B71B2" w:rsidTr="009665B4">
        <w:trPr>
          <w:trHeight w:val="331"/>
        </w:trPr>
        <w:tc>
          <w:tcPr>
            <w:cnfStyle w:val="001000000000" w:firstRow="0" w:lastRow="0" w:firstColumn="1" w:lastColumn="0" w:oddVBand="0" w:evenVBand="0" w:oddHBand="0" w:evenHBand="0" w:firstRowFirstColumn="0" w:firstRowLastColumn="0" w:lastRowFirstColumn="0" w:lastRowLastColumn="0"/>
            <w:tcW w:w="4585" w:type="dxa"/>
          </w:tcPr>
          <w:p w:rsidRPr="009665B4" w:rsidR="009B71B2" w:rsidP="00B17ECC" w:rsidRDefault="009B71B2">
            <w:pPr>
              <w:spacing w:before="40"/>
              <w:jc w:val="right"/>
              <w:rPr>
                <w:sz w:val="18"/>
                <w:szCs w:val="18"/>
              </w:rPr>
            </w:pPr>
            <w:r w:rsidRPr="009665B4">
              <w:rPr>
                <w:sz w:val="18"/>
                <w:szCs w:val="18"/>
              </w:rPr>
              <w:t>Kurumun İlan Ettiği Yıllık Eğitim ve Öğretim Ücreti</w:t>
            </w:r>
          </w:p>
        </w:tc>
        <w:tc>
          <w:tcPr>
            <w:tcW w:w="4477" w:type="dxa"/>
          </w:tcPr>
          <w:p w:rsidRPr="009665B4" w:rsidR="009B71B2" w:rsidP="00356F65" w:rsidRDefault="009B71B2">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9665B4">
              <w:rPr>
                <w:sz w:val="18"/>
                <w:szCs w:val="18"/>
              </w:rPr>
              <w:t>-KurumÖğretimÜcreti- ₺</w:t>
            </w:r>
          </w:p>
        </w:tc>
      </w:tr>
      <w:tr w:rsidRPr="009665B4" w:rsidR="009B71B2" w:rsidTr="009665B4">
        <w:trPr>
          <w:trHeight w:val="331"/>
        </w:trPr>
        <w:tc>
          <w:tcPr>
            <w:cnfStyle w:val="001000000000" w:firstRow="0" w:lastRow="0" w:firstColumn="1" w:lastColumn="0" w:oddVBand="0" w:evenVBand="0" w:oddHBand="0" w:evenHBand="0" w:firstRowFirstColumn="0" w:firstRowLastColumn="0" w:lastRowFirstColumn="0" w:lastRowLastColumn="0"/>
            <w:tcW w:w="4585" w:type="dxa"/>
          </w:tcPr>
          <w:p w:rsidRPr="009665B4" w:rsidR="009B71B2" w:rsidP="00B17ECC" w:rsidRDefault="009B71B2">
            <w:pPr>
              <w:spacing w:before="40"/>
              <w:jc w:val="right"/>
              <w:rPr>
                <w:sz w:val="18"/>
                <w:szCs w:val="18"/>
              </w:rPr>
            </w:pPr>
            <w:r w:rsidRPr="009665B4">
              <w:rPr>
                <w:sz w:val="18"/>
                <w:szCs w:val="18"/>
              </w:rPr>
              <w:t>Öğrencinin Kayıt Edildiği Eğitim ve Öğretim Ücreti</w:t>
            </w:r>
          </w:p>
        </w:tc>
        <w:tc>
          <w:tcPr>
            <w:tcW w:w="4477" w:type="dxa"/>
          </w:tcPr>
          <w:p w:rsidRPr="009665B4" w:rsidR="009B71B2" w:rsidP="00356F65" w:rsidRDefault="009B71B2">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9665B4">
              <w:rPr>
                <w:sz w:val="18"/>
                <w:szCs w:val="18"/>
              </w:rPr>
              <w:t>-ÖğrenciÖğretimÜcreti- ₺</w:t>
            </w:r>
          </w:p>
        </w:tc>
      </w:tr>
      <w:tr w:rsidRPr="009665B4" w:rsidR="00C16F8C" w:rsidTr="009665B4">
        <w:trPr>
          <w:trHeight w:val="331"/>
        </w:trPr>
        <w:tc>
          <w:tcPr>
            <w:cnfStyle w:val="001000000000" w:firstRow="0" w:lastRow="0" w:firstColumn="1" w:lastColumn="0" w:oddVBand="0" w:evenVBand="0" w:oddHBand="0" w:evenHBand="0" w:firstRowFirstColumn="0" w:firstRowLastColumn="0" w:lastRowFirstColumn="0" w:lastRowLastColumn="0"/>
            <w:tcW w:w="4585" w:type="dxa"/>
          </w:tcPr>
          <w:p w:rsidRPr="009665B4" w:rsidR="00C16F8C" w:rsidP="00B17ECC" w:rsidRDefault="00C16F8C">
            <w:pPr>
              <w:spacing w:before="40"/>
              <w:jc w:val="right"/>
              <w:rPr>
                <w:sz w:val="18"/>
                <w:szCs w:val="18"/>
              </w:rPr>
            </w:pPr>
            <w:r w:rsidRPr="009665B4">
              <w:rPr>
                <w:sz w:val="18"/>
                <w:szCs w:val="18"/>
              </w:rPr>
              <w:t>Kurumun İlan Ettiği Yıllık Yemek Ücreti</w:t>
            </w:r>
          </w:p>
        </w:tc>
        <w:tc>
          <w:tcPr>
            <w:tcW w:w="4477" w:type="dxa"/>
          </w:tcPr>
          <w:p w:rsidRPr="009665B4" w:rsidR="00C16F8C" w:rsidP="00356F65" w:rsidRDefault="00C16F8C">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9665B4">
              <w:rPr>
                <w:sz w:val="18"/>
                <w:szCs w:val="18"/>
              </w:rPr>
              <w:t>-KurumYemekÜcreti- ₺</w:t>
            </w:r>
          </w:p>
        </w:tc>
      </w:tr>
      <w:tr w:rsidRPr="009665B4" w:rsidR="00C16F8C" w:rsidTr="009665B4">
        <w:trPr>
          <w:trHeight w:val="331"/>
        </w:trPr>
        <w:tc>
          <w:tcPr>
            <w:cnfStyle w:val="001000000000" w:firstRow="0" w:lastRow="0" w:firstColumn="1" w:lastColumn="0" w:oddVBand="0" w:evenVBand="0" w:oddHBand="0" w:evenHBand="0" w:firstRowFirstColumn="0" w:firstRowLastColumn="0" w:lastRowFirstColumn="0" w:lastRowLastColumn="0"/>
            <w:tcW w:w="4585" w:type="dxa"/>
          </w:tcPr>
          <w:p w:rsidRPr="009665B4" w:rsidR="00C16F8C" w:rsidP="00B17ECC" w:rsidRDefault="00C16F8C">
            <w:pPr>
              <w:spacing w:before="40"/>
              <w:jc w:val="right"/>
              <w:rPr>
                <w:sz w:val="18"/>
                <w:szCs w:val="18"/>
              </w:rPr>
            </w:pPr>
            <w:r w:rsidRPr="009665B4">
              <w:rPr>
                <w:sz w:val="18"/>
                <w:szCs w:val="18"/>
              </w:rPr>
              <w:t>Kurumun İlan Ettiği Yıllık Kahvaltı Ücreti</w:t>
            </w:r>
          </w:p>
        </w:tc>
        <w:tc>
          <w:tcPr>
            <w:tcW w:w="4477" w:type="dxa"/>
          </w:tcPr>
          <w:p w:rsidRPr="009665B4" w:rsidR="00C16F8C" w:rsidP="00356F65" w:rsidRDefault="00C16F8C">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9665B4">
              <w:rPr>
                <w:sz w:val="18"/>
                <w:szCs w:val="18"/>
              </w:rPr>
              <w:t>-KurumKahvaltıÜcreti- ₺</w:t>
            </w:r>
          </w:p>
        </w:tc>
      </w:tr>
      <w:tr w:rsidRPr="009665B4" w:rsidR="009B71B2" w:rsidTr="009665B4">
        <w:trPr>
          <w:trHeight w:val="331"/>
        </w:trPr>
        <w:tc>
          <w:tcPr>
            <w:cnfStyle w:val="001000000000" w:firstRow="0" w:lastRow="0" w:firstColumn="1" w:lastColumn="0" w:oddVBand="0" w:evenVBand="0" w:oddHBand="0" w:evenHBand="0" w:firstRowFirstColumn="0" w:firstRowLastColumn="0" w:lastRowFirstColumn="0" w:lastRowLastColumn="0"/>
            <w:tcW w:w="4585" w:type="dxa"/>
          </w:tcPr>
          <w:p w:rsidRPr="009665B4" w:rsidR="009B71B2" w:rsidP="00B17ECC" w:rsidRDefault="009B71B2">
            <w:pPr>
              <w:spacing w:before="40"/>
              <w:jc w:val="right"/>
              <w:rPr>
                <w:sz w:val="18"/>
                <w:szCs w:val="18"/>
              </w:rPr>
            </w:pPr>
            <w:r w:rsidRPr="009665B4">
              <w:rPr>
                <w:sz w:val="18"/>
                <w:szCs w:val="18"/>
              </w:rPr>
              <w:t>Ödeme Şekli</w:t>
            </w:r>
          </w:p>
        </w:tc>
        <w:tc>
          <w:tcPr>
            <w:tcW w:w="4477" w:type="dxa"/>
          </w:tcPr>
          <w:p w:rsidRPr="009665B4" w:rsidR="009B71B2" w:rsidP="00356F65" w:rsidRDefault="009B71B2">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9665B4">
              <w:rPr>
                <w:sz w:val="18"/>
                <w:szCs w:val="18"/>
              </w:rPr>
              <w:t>-ÖdemeŞekli-</w:t>
            </w:r>
          </w:p>
        </w:tc>
      </w:tr>
      <w:tr w:rsidRPr="009665B4" w:rsidR="009B71B2" w:rsidTr="009665B4">
        <w:trPr>
          <w:trHeight w:val="331"/>
        </w:trPr>
        <w:tc>
          <w:tcPr>
            <w:cnfStyle w:val="001000000000" w:firstRow="0" w:lastRow="0" w:firstColumn="1" w:lastColumn="0" w:oddVBand="0" w:evenVBand="0" w:oddHBand="0" w:evenHBand="0" w:firstRowFirstColumn="0" w:firstRowLastColumn="0" w:lastRowFirstColumn="0" w:lastRowLastColumn="0"/>
            <w:tcW w:w="4585" w:type="dxa"/>
          </w:tcPr>
          <w:p w:rsidRPr="009665B4" w:rsidR="009B71B2" w:rsidP="00B17ECC" w:rsidRDefault="009B71B2">
            <w:pPr>
              <w:spacing w:before="40"/>
              <w:jc w:val="right"/>
              <w:rPr>
                <w:sz w:val="18"/>
                <w:szCs w:val="18"/>
              </w:rPr>
            </w:pPr>
            <w:r w:rsidRPr="009665B4">
              <w:rPr>
                <w:sz w:val="18"/>
                <w:szCs w:val="18"/>
              </w:rPr>
              <w:t>Taksit Başlangıç Tarihi</w:t>
            </w:r>
          </w:p>
        </w:tc>
        <w:tc>
          <w:tcPr>
            <w:tcW w:w="4477" w:type="dxa"/>
          </w:tcPr>
          <w:p w:rsidRPr="009665B4" w:rsidR="009B71B2" w:rsidP="00356F65" w:rsidRDefault="009B71B2">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9665B4">
              <w:rPr>
                <w:sz w:val="18"/>
                <w:szCs w:val="18"/>
              </w:rPr>
              <w:t>-TaksitBaşlangıçTarihi-</w:t>
            </w:r>
          </w:p>
        </w:tc>
      </w:tr>
      <w:tr w:rsidRPr="009665B4" w:rsidR="009B71B2" w:rsidTr="009665B4">
        <w:trPr>
          <w:trHeight w:val="331"/>
        </w:trPr>
        <w:tc>
          <w:tcPr>
            <w:cnfStyle w:val="001000000000" w:firstRow="0" w:lastRow="0" w:firstColumn="1" w:lastColumn="0" w:oddVBand="0" w:evenVBand="0" w:oddHBand="0" w:evenHBand="0" w:firstRowFirstColumn="0" w:firstRowLastColumn="0" w:lastRowFirstColumn="0" w:lastRowLastColumn="0"/>
            <w:tcW w:w="4585" w:type="dxa"/>
          </w:tcPr>
          <w:p w:rsidRPr="009665B4" w:rsidR="009B71B2" w:rsidP="00B17ECC" w:rsidRDefault="009B71B2">
            <w:pPr>
              <w:spacing w:before="40"/>
              <w:jc w:val="right"/>
              <w:rPr>
                <w:sz w:val="18"/>
                <w:szCs w:val="18"/>
              </w:rPr>
            </w:pPr>
            <w:r w:rsidRPr="009665B4">
              <w:rPr>
                <w:sz w:val="18"/>
                <w:szCs w:val="18"/>
              </w:rPr>
              <w:t>Peşinat</w:t>
            </w:r>
          </w:p>
        </w:tc>
        <w:tc>
          <w:tcPr>
            <w:tcW w:w="4477" w:type="dxa"/>
          </w:tcPr>
          <w:p w:rsidRPr="009665B4" w:rsidR="009B71B2" w:rsidP="00356F65" w:rsidRDefault="009B71B2">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9665B4">
              <w:rPr>
                <w:sz w:val="18"/>
                <w:szCs w:val="18"/>
              </w:rPr>
              <w:t>-Peşinat-</w:t>
            </w:r>
          </w:p>
        </w:tc>
      </w:tr>
      <w:tr w:rsidRPr="009665B4" w:rsidR="009B71B2" w:rsidTr="009665B4">
        <w:trPr>
          <w:trHeight w:val="331"/>
        </w:trPr>
        <w:tc>
          <w:tcPr>
            <w:cnfStyle w:val="001000000000" w:firstRow="0" w:lastRow="0" w:firstColumn="1" w:lastColumn="0" w:oddVBand="0" w:evenVBand="0" w:oddHBand="0" w:evenHBand="0" w:firstRowFirstColumn="0" w:firstRowLastColumn="0" w:lastRowFirstColumn="0" w:lastRowLastColumn="0"/>
            <w:tcW w:w="4585" w:type="dxa"/>
          </w:tcPr>
          <w:p w:rsidRPr="009665B4" w:rsidR="009B71B2" w:rsidP="00B17ECC" w:rsidRDefault="009B71B2">
            <w:pPr>
              <w:spacing w:before="40"/>
              <w:jc w:val="right"/>
              <w:rPr>
                <w:sz w:val="18"/>
                <w:szCs w:val="18"/>
              </w:rPr>
            </w:pPr>
            <w:r w:rsidRPr="009665B4">
              <w:rPr>
                <w:sz w:val="18"/>
                <w:szCs w:val="18"/>
              </w:rPr>
              <w:t>Taksit Sayısı ve Tutarı</w:t>
            </w:r>
          </w:p>
        </w:tc>
        <w:tc>
          <w:tcPr>
            <w:tcW w:w="4477" w:type="dxa"/>
          </w:tcPr>
          <w:p w:rsidRPr="009665B4" w:rsidR="009B71B2" w:rsidP="00356F65" w:rsidRDefault="009B71B2">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9665B4">
              <w:rPr>
                <w:sz w:val="18"/>
                <w:szCs w:val="18"/>
              </w:rPr>
              <w:t>-TaksitTutarı- / -TaksitSayısı- Taksit</w:t>
            </w:r>
          </w:p>
        </w:tc>
      </w:tr>
      <w:tr w:rsidRPr="009665B4" w:rsidR="009B71B2" w:rsidTr="009665B4">
        <w:trPr>
          <w:trHeight w:val="331"/>
        </w:trPr>
        <w:tc>
          <w:tcPr>
            <w:cnfStyle w:val="001000000000" w:firstRow="0" w:lastRow="0" w:firstColumn="1" w:lastColumn="0" w:oddVBand="0" w:evenVBand="0" w:oddHBand="0" w:evenHBand="0" w:firstRowFirstColumn="0" w:firstRowLastColumn="0" w:lastRowFirstColumn="0" w:lastRowLastColumn="0"/>
            <w:tcW w:w="4585" w:type="dxa"/>
          </w:tcPr>
          <w:p w:rsidRPr="009665B4" w:rsidR="009B71B2" w:rsidP="00B17ECC" w:rsidRDefault="009B71B2">
            <w:pPr>
              <w:spacing w:before="40"/>
              <w:jc w:val="right"/>
              <w:rPr>
                <w:sz w:val="18"/>
                <w:szCs w:val="18"/>
              </w:rPr>
            </w:pPr>
            <w:r w:rsidRPr="009665B4">
              <w:rPr>
                <w:sz w:val="18"/>
                <w:szCs w:val="18"/>
              </w:rPr>
              <w:t>Eğitim Bursu Alıyor mu?</w:t>
            </w:r>
          </w:p>
        </w:tc>
        <w:tc>
          <w:tcPr>
            <w:tcW w:w="4477" w:type="dxa"/>
          </w:tcPr>
          <w:p w:rsidRPr="009665B4" w:rsidR="009B71B2" w:rsidP="00356F65" w:rsidRDefault="009B71B2">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9665B4">
              <w:rPr>
                <w:sz w:val="18"/>
                <w:szCs w:val="18"/>
              </w:rPr>
              <w:t>-BursAlıyorMu-</w:t>
            </w:r>
          </w:p>
        </w:tc>
      </w:tr>
      <w:tr w:rsidRPr="009665B4" w:rsidR="009B71B2" w:rsidTr="009665B4">
        <w:trPr>
          <w:trHeight w:val="331"/>
        </w:trPr>
        <w:tc>
          <w:tcPr>
            <w:cnfStyle w:val="001000000000" w:firstRow="0" w:lastRow="0" w:firstColumn="1" w:lastColumn="0" w:oddVBand="0" w:evenVBand="0" w:oddHBand="0" w:evenHBand="0" w:firstRowFirstColumn="0" w:firstRowLastColumn="0" w:lastRowFirstColumn="0" w:lastRowLastColumn="0"/>
            <w:tcW w:w="4585" w:type="dxa"/>
          </w:tcPr>
          <w:p w:rsidRPr="009665B4" w:rsidR="009B71B2" w:rsidP="00B17ECC" w:rsidRDefault="009B71B2">
            <w:pPr>
              <w:spacing w:before="40"/>
              <w:jc w:val="right"/>
              <w:rPr>
                <w:sz w:val="18"/>
                <w:szCs w:val="18"/>
              </w:rPr>
            </w:pPr>
            <w:r w:rsidRPr="009665B4">
              <w:rPr>
                <w:sz w:val="18"/>
                <w:szCs w:val="18"/>
              </w:rPr>
              <w:t>Eğitim Bursu Alıyorsa Yüzdesi</w:t>
            </w:r>
          </w:p>
        </w:tc>
        <w:tc>
          <w:tcPr>
            <w:tcW w:w="4477" w:type="dxa"/>
          </w:tcPr>
          <w:p w:rsidRPr="009665B4" w:rsidR="009B71B2" w:rsidP="00356F65" w:rsidRDefault="009B71B2">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9665B4">
              <w:rPr>
                <w:sz w:val="18"/>
                <w:szCs w:val="18"/>
              </w:rPr>
              <w:t>-EğitimBursYüzdesi-</w:t>
            </w:r>
          </w:p>
        </w:tc>
      </w:tr>
      <w:tr w:rsidRPr="009665B4" w:rsidR="009B71B2" w:rsidTr="009665B4">
        <w:trPr>
          <w:trHeight w:val="331"/>
        </w:trPr>
        <w:tc>
          <w:tcPr>
            <w:cnfStyle w:val="001000000000" w:firstRow="0" w:lastRow="0" w:firstColumn="1" w:lastColumn="0" w:oddVBand="0" w:evenVBand="0" w:oddHBand="0" w:evenHBand="0" w:firstRowFirstColumn="0" w:firstRowLastColumn="0" w:lastRowFirstColumn="0" w:lastRowLastColumn="0"/>
            <w:tcW w:w="4585" w:type="dxa"/>
          </w:tcPr>
          <w:p w:rsidRPr="009665B4" w:rsidR="009B71B2" w:rsidP="00B17ECC" w:rsidRDefault="009B71B2">
            <w:pPr>
              <w:spacing w:before="40"/>
              <w:jc w:val="right"/>
              <w:rPr>
                <w:sz w:val="18"/>
                <w:szCs w:val="18"/>
              </w:rPr>
            </w:pPr>
            <w:r w:rsidRPr="009665B4">
              <w:rPr>
                <w:sz w:val="18"/>
                <w:szCs w:val="18"/>
              </w:rPr>
              <w:t>İndirim Alıyor mu?</w:t>
            </w:r>
          </w:p>
        </w:tc>
        <w:tc>
          <w:tcPr>
            <w:tcW w:w="4477" w:type="dxa"/>
          </w:tcPr>
          <w:p w:rsidRPr="009665B4" w:rsidR="009B71B2" w:rsidP="00356F65" w:rsidRDefault="009B71B2">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9665B4">
              <w:rPr>
                <w:sz w:val="18"/>
                <w:szCs w:val="18"/>
              </w:rPr>
              <w:t>-İndirimAlıyorMu-</w:t>
            </w:r>
          </w:p>
        </w:tc>
      </w:tr>
      <w:tr w:rsidRPr="009665B4" w:rsidR="009B71B2" w:rsidTr="009665B4">
        <w:trPr>
          <w:trHeight w:val="331"/>
        </w:trPr>
        <w:tc>
          <w:tcPr>
            <w:cnfStyle w:val="001000000000" w:firstRow="0" w:lastRow="0" w:firstColumn="1" w:lastColumn="0" w:oddVBand="0" w:evenVBand="0" w:oddHBand="0" w:evenHBand="0" w:firstRowFirstColumn="0" w:firstRowLastColumn="0" w:lastRowFirstColumn="0" w:lastRowLastColumn="0"/>
            <w:tcW w:w="4585" w:type="dxa"/>
          </w:tcPr>
          <w:p w:rsidRPr="009665B4" w:rsidR="009B71B2" w:rsidP="00B17ECC" w:rsidRDefault="009B71B2">
            <w:pPr>
              <w:spacing w:before="40"/>
              <w:jc w:val="right"/>
              <w:rPr>
                <w:sz w:val="18"/>
                <w:szCs w:val="18"/>
              </w:rPr>
            </w:pPr>
            <w:r w:rsidRPr="009665B4">
              <w:rPr>
                <w:sz w:val="18"/>
                <w:szCs w:val="18"/>
              </w:rPr>
              <w:t>İndirim Kalemi</w:t>
            </w:r>
          </w:p>
        </w:tc>
        <w:tc>
          <w:tcPr>
            <w:tcW w:w="4477" w:type="dxa"/>
          </w:tcPr>
          <w:p w:rsidRPr="009665B4" w:rsidR="009B71B2" w:rsidP="00356F65" w:rsidRDefault="009B71B2">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9665B4">
              <w:rPr>
                <w:sz w:val="18"/>
                <w:szCs w:val="18"/>
              </w:rPr>
              <w:t>-İndirimKalemi-</w:t>
            </w:r>
          </w:p>
        </w:tc>
      </w:tr>
    </w:tbl>
    <w:p w:rsidR="009636C1" w:rsidP="000012CA" w:rsidRDefault="009636C1">
      <w:pPr>
        <w:jc w:val="center"/>
        <w:rPr>
          <w:b/>
        </w:rPr>
      </w:pPr>
    </w:p>
    <w:p w:rsidR="00C47A1E" w:rsidP="000012CA" w:rsidRDefault="00C47A1E">
      <w:pPr>
        <w:jc w:val="center"/>
        <w:rPr>
          <w:b/>
        </w:rPr>
      </w:pPr>
    </w:p>
    <w:p w:rsidRPr="00DC7AF8" w:rsidR="00EB1627" w:rsidP="000012CA" w:rsidRDefault="00323996">
      <w:pPr>
        <w:jc w:val="center"/>
        <w:rPr>
          <w:b/>
        </w:rPr>
      </w:pPr>
      <w:r w:rsidRPr="00DC7AF8">
        <w:rPr>
          <w:b/>
        </w:rPr>
        <w:t>SÖZLEŞME  ŞARTLARI</w:t>
      </w:r>
    </w:p>
    <w:p w:rsidRPr="00AC7FD5" w:rsidR="00732022" w:rsidP="00EB1627" w:rsidRDefault="007D6D9F">
      <w:pPr>
        <w:contextualSpacing/>
        <w:rPr>
          <w:sz w:val="18"/>
          <w:szCs w:val="18"/>
        </w:rPr>
      </w:pPr>
      <w:r>
        <w:rPr>
          <w:sz w:val="18"/>
          <w:szCs w:val="18"/>
        </w:rPr>
        <w:t>1.  Okulun ara sınıflarının eğitim ücreti bir önceki eğitim ve öğretim yılında ilan edilen, okulda devam eden öğrencilerin ücreti ise öğrenci kayıt sözleşmesinde belirlenen eğitim ücretine (Y.İ-ÜFE+TÜFE)/2 oranına en fazla % 5 artış yapılarak hesaplanır.</w:t>
      </w:r>
    </w:p>
    <w:p w:rsidRPr="00AC7FD5" w:rsidR="00EB1627" w:rsidP="00EB1627" w:rsidRDefault="00EB1627">
      <w:pPr>
        <w:contextualSpacing/>
        <w:rPr>
          <w:sz w:val="18"/>
          <w:szCs w:val="18"/>
        </w:rPr>
      </w:pPr>
      <w:r w:rsidRPr="00AC7FD5">
        <w:rPr>
          <w:sz w:val="18"/>
          <w:szCs w:val="18"/>
        </w:rPr>
        <w:t>2.  Kurumumuz,bir sonraki yılın eğitim ve öğretim ücretini ve diğer (takviye kursları, yemek, servis, pansiyonvb.) ücretleri,ocak ayından itibaren mayıs ayının sonuna kadar ilan eder. Bu ilanlarda ders yılı veya ders saati ücretiyle birlikte, peşin veya taksitli ödemeler ve diğer indirimlerde belirtilir.</w:t>
      </w:r>
    </w:p>
    <w:p w:rsidRPr="00AC7FD5" w:rsidR="00EB1627" w:rsidP="00EB1627" w:rsidRDefault="00EB1627">
      <w:pPr>
        <w:contextualSpacing/>
        <w:rPr>
          <w:sz w:val="18"/>
          <w:szCs w:val="18"/>
        </w:rPr>
      </w:pPr>
      <w:r w:rsidRPr="00AC7FD5">
        <w:rPr>
          <w:sz w:val="18"/>
          <w:szCs w:val="18"/>
        </w:rPr>
        <w:t>3.  Sosyal ve kültürel faaliyetler, gezi ve gözlem gibi diğer etkinlikler için ücretler, faaliyet öncesi belirlenir. Kurs ve faaliyetlere katılım ise veli/vasi doğrultusunda gerçekleşir.</w:t>
      </w:r>
    </w:p>
    <w:p w:rsidRPr="00AC7FD5" w:rsidR="00EB1627" w:rsidP="00EB1627" w:rsidRDefault="00EB1627">
      <w:pPr>
        <w:contextualSpacing/>
        <w:rPr>
          <w:sz w:val="18"/>
          <w:szCs w:val="18"/>
        </w:rPr>
      </w:pPr>
      <w:r w:rsidRPr="00AC7FD5">
        <w:rPr>
          <w:sz w:val="18"/>
          <w:szCs w:val="18"/>
        </w:rPr>
        <w:t>4.  Kurumumuz, öğrenci veya velilerinden beceri eğitimi / staj çalışması adı altında ayrı bir ücret talep etmeyecektir.</w:t>
      </w:r>
    </w:p>
    <w:p w:rsidRPr="00AC7FD5" w:rsidR="00EB1627" w:rsidP="00EB1627" w:rsidRDefault="00EB1627">
      <w:pPr>
        <w:contextualSpacing/>
        <w:rPr>
          <w:sz w:val="18"/>
          <w:szCs w:val="18"/>
        </w:rPr>
      </w:pPr>
      <w:r w:rsidRPr="00AC7FD5">
        <w:rPr>
          <w:sz w:val="18"/>
          <w:szCs w:val="18"/>
        </w:rPr>
        <w:t>5. Kurumumuzun süresi içinde eğitim ve öğretim ücretini ilan etmemesi halinde, kurumumuzdan bir önceki yılın eğitim ve öğretim ücreti geçerli olacaktır.</w:t>
      </w:r>
    </w:p>
    <w:p w:rsidRPr="00AC7FD5" w:rsidR="00EB1627" w:rsidP="00EB1627" w:rsidRDefault="00EB1627">
      <w:pPr>
        <w:contextualSpacing/>
        <w:rPr>
          <w:sz w:val="18"/>
          <w:szCs w:val="18"/>
        </w:rPr>
      </w:pPr>
      <w:r w:rsidRPr="00AC7FD5">
        <w:rPr>
          <w:sz w:val="18"/>
          <w:szCs w:val="18"/>
        </w:rPr>
        <w:t>6.  Kurumumuzun eğitim ve öğretim ücreti kurum adına açılan ve Valiliğe bildirilen banka hesap numarasına yatırılarak tahsil edilir.</w:t>
      </w:r>
    </w:p>
    <w:p w:rsidRPr="00AC7FD5" w:rsidR="00EB1627" w:rsidP="00EB1627" w:rsidRDefault="00EB1627">
      <w:pPr>
        <w:contextualSpacing/>
        <w:rPr>
          <w:sz w:val="18"/>
          <w:szCs w:val="18"/>
        </w:rPr>
      </w:pPr>
      <w:r w:rsidRPr="00AC7FD5">
        <w:rPr>
          <w:sz w:val="18"/>
          <w:szCs w:val="18"/>
        </w:rPr>
        <w:t>7.  Kurumumuz, çalışma takviminde belirtilen ders yılı sonunda ücretini ödemeyen öğrencilerin kayıtlarını yenilemeyebilir. Ücretini ödememekte ısrarcı olan velinin/vasinin çocuğunun kaydı, maarif müfettişleri tarafından yapılacak inceleme sonucunda nakil ve yerleştirme komisyonu aracılığıyla uygun olan resmi okula veya açık liseye alınır.</w:t>
      </w:r>
    </w:p>
    <w:p w:rsidRPr="00AC7FD5" w:rsidR="00EB1627" w:rsidP="00EB1627" w:rsidRDefault="00EB1627">
      <w:pPr>
        <w:contextualSpacing/>
        <w:rPr>
          <w:sz w:val="18"/>
          <w:szCs w:val="18"/>
        </w:rPr>
      </w:pPr>
      <w:r w:rsidRPr="00AC7FD5">
        <w:rPr>
          <w:sz w:val="18"/>
          <w:szCs w:val="18"/>
        </w:rPr>
        <w:t>8.  Aşağıda belirtilen sebeplerden bir veya birkaçının oluşması hâlinde kurumumuzdan ayrılanlara düzenlenen faturada belirtilen tutar üzerinden öğrencinin ayrılış tarihinden sonraki günlere ve saatlere isabet eden ödenmiş ücretleri kurumumuz tarafından öğrenci veli/vasisine iade edilir.</w:t>
      </w:r>
    </w:p>
    <w:p w:rsidRPr="002779C6" w:rsidR="00EB1627" w:rsidP="00063F74" w:rsidRDefault="0017248A">
      <w:pPr>
        <w:ind w:firstLine="450"/>
        <w:contextualSpacing/>
        <w:rPr>
          <w:sz w:val="18"/>
          <w:szCs w:val="18"/>
        </w:rPr>
      </w:pPr>
      <w:r w:rsidRPr="00507A48">
        <w:rPr>
          <w:b/>
          <w:sz w:val="18"/>
          <w:szCs w:val="18"/>
        </w:rPr>
        <w:t>a)</w:t>
      </w:r>
      <w:r w:rsidRPr="002779C6">
        <w:rPr>
          <w:sz w:val="18"/>
          <w:szCs w:val="18"/>
        </w:rPr>
        <w:t>Sağlık raporu alarak öğrencinin sağlık sebebiyle kurumdan ayrılması,</w:t>
      </w:r>
    </w:p>
    <w:p w:rsidRPr="002779C6" w:rsidR="00EB1627" w:rsidP="00063F74" w:rsidRDefault="0017248A">
      <w:pPr>
        <w:ind w:firstLine="450"/>
        <w:contextualSpacing/>
        <w:rPr>
          <w:sz w:val="18"/>
          <w:szCs w:val="18"/>
        </w:rPr>
      </w:pPr>
      <w:r w:rsidRPr="00507A48">
        <w:rPr>
          <w:b/>
          <w:sz w:val="18"/>
          <w:szCs w:val="18"/>
        </w:rPr>
        <w:t>b)</w:t>
      </w:r>
      <w:r w:rsidRPr="002779C6">
        <w:rPr>
          <w:sz w:val="18"/>
          <w:szCs w:val="18"/>
        </w:rPr>
        <w:t>Kurumun kapanması,</w:t>
      </w:r>
    </w:p>
    <w:p w:rsidRPr="002779C6" w:rsidR="00EB1627" w:rsidP="00063F74" w:rsidRDefault="0017248A">
      <w:pPr>
        <w:ind w:firstLine="450"/>
        <w:contextualSpacing/>
        <w:rPr>
          <w:sz w:val="18"/>
          <w:szCs w:val="18"/>
        </w:rPr>
      </w:pPr>
      <w:r w:rsidRPr="00507A48">
        <w:rPr>
          <w:b/>
          <w:sz w:val="18"/>
          <w:szCs w:val="18"/>
        </w:rPr>
        <w:t>c)</w:t>
      </w:r>
      <w:r w:rsidRPr="002779C6">
        <w:rPr>
          <w:sz w:val="18"/>
          <w:szCs w:val="18"/>
        </w:rPr>
        <w:t>Dönemin açılamaması,</w:t>
      </w:r>
    </w:p>
    <w:p w:rsidRPr="002779C6" w:rsidR="00EB1627" w:rsidP="00063F74" w:rsidRDefault="0017248A">
      <w:pPr>
        <w:ind w:firstLine="450"/>
        <w:contextualSpacing/>
        <w:rPr>
          <w:sz w:val="18"/>
          <w:szCs w:val="18"/>
        </w:rPr>
      </w:pPr>
      <w:r w:rsidRPr="00507A48">
        <w:rPr>
          <w:b/>
          <w:sz w:val="18"/>
          <w:szCs w:val="18"/>
        </w:rPr>
        <w:t>d)</w:t>
      </w:r>
      <w:r w:rsidRPr="002779C6">
        <w:rPr>
          <w:sz w:val="18"/>
          <w:szCs w:val="18"/>
        </w:rPr>
        <w:t>Kurumun eğitim ve öğretim ortamının olumsuz yönde değiştiğinin maarif müfettişleri tarafından tespit edilmesi,</w:t>
      </w:r>
    </w:p>
    <w:p w:rsidRPr="002779C6" w:rsidR="00EB1627" w:rsidP="00063F74" w:rsidRDefault="0017248A">
      <w:pPr>
        <w:ind w:firstLine="450"/>
        <w:contextualSpacing/>
        <w:rPr>
          <w:sz w:val="18"/>
          <w:szCs w:val="18"/>
        </w:rPr>
      </w:pPr>
      <w:r w:rsidRPr="00507A48">
        <w:rPr>
          <w:b/>
          <w:sz w:val="18"/>
          <w:szCs w:val="18"/>
        </w:rPr>
        <w:t>e)</w:t>
      </w:r>
      <w:r w:rsidRPr="002779C6">
        <w:rPr>
          <w:sz w:val="18"/>
          <w:szCs w:val="18"/>
        </w:rPr>
        <w:t>Velinin/vasinin öğrencisini okutamayacak duruma düştüğünün resmî kurumlarca belgelendirilmesi durumunda okula ödemiş olduğu ayrılış tarihinden sonraki günlere ve saatlere isabet eden ücret öğrenci veli/vasisine iade edilir.</w:t>
      </w:r>
    </w:p>
    <w:p w:rsidRPr="00AC7FD5" w:rsidR="00EB1627" w:rsidP="00EB1627" w:rsidRDefault="00EB1627">
      <w:pPr>
        <w:contextualSpacing/>
        <w:rPr>
          <w:sz w:val="18"/>
          <w:szCs w:val="18"/>
        </w:rPr>
      </w:pPr>
      <w:r w:rsidRPr="00AC7FD5">
        <w:rPr>
          <w:sz w:val="18"/>
          <w:szCs w:val="18"/>
        </w:rPr>
        <w:t>9. MEB Özel Öğretim Kurumları Yönetmeliğinin 56’ncı maddesi hükümlerince; eğitim ve öğretim yılı başlamadan kurumumuzdan ayrılanlara yıllık ücretin %10 dışındaki kısmı, eğitim ve öğretim yılı başladıktan sonra kurumumuzdan ayrılanlara ise yıllık ücretin %10’u ile öğrenim gördüğü günlere göre hesaplanan miktarın dışındaki kısmı öğrenci veli/vasisine iade edilir.</w:t>
      </w:r>
    </w:p>
    <w:p w:rsidRPr="00AC7FD5" w:rsidR="00EB1627" w:rsidP="00EB1627" w:rsidRDefault="00EB1627">
      <w:pPr>
        <w:contextualSpacing/>
        <w:rPr>
          <w:sz w:val="18"/>
          <w:szCs w:val="18"/>
        </w:rPr>
      </w:pPr>
      <w:r w:rsidRPr="00AC7FD5">
        <w:rPr>
          <w:sz w:val="18"/>
          <w:szCs w:val="18"/>
        </w:rPr>
        <w:t>10.  Kurumumuz tarafından öğrencinin ücretsiz okumasının uygun bulunması veya indirim hakkı elde etmesi halinde kurumumuza ödenen ücret, eğitim ve öğretimin başladıktan sonra iki ay içinde öğrenci veli/vasisine geri ödenir.</w:t>
      </w:r>
    </w:p>
    <w:p w:rsidRPr="00AC7FD5" w:rsidR="00EB1627" w:rsidP="00EB1627" w:rsidRDefault="00EB1627">
      <w:pPr>
        <w:contextualSpacing/>
        <w:rPr>
          <w:sz w:val="18"/>
          <w:szCs w:val="18"/>
        </w:rPr>
      </w:pPr>
      <w:r w:rsidRPr="00AC7FD5">
        <w:rPr>
          <w:sz w:val="18"/>
          <w:szCs w:val="18"/>
        </w:rPr>
        <w:t>11.  Herhangi bir şekilde kurumumuzdan ayrılan burslu öğrencilerden öğrenim gördüğü süre için kurumumuz tarafından ücret talep edilmeyecektir.</w:t>
      </w:r>
    </w:p>
    <w:p w:rsidRPr="0045261B" w:rsidR="00EB1627" w:rsidP="00EB1627" w:rsidRDefault="00EB1627">
      <w:pPr>
        <w:contextualSpacing/>
        <w:rPr>
          <w:b/>
          <w:sz w:val="18"/>
          <w:szCs w:val="18"/>
        </w:rPr>
      </w:pPr>
      <w:r w:rsidRPr="00AC7FD5">
        <w:rPr>
          <w:sz w:val="18"/>
          <w:szCs w:val="18"/>
        </w:rPr>
        <w:t xml:space="preserve">12.  </w:t>
      </w:r>
      <w:r w:rsidRPr="0045261B">
        <w:rPr>
          <w:b/>
          <w:sz w:val="18"/>
          <w:szCs w:val="18"/>
        </w:rPr>
        <w:t>Eğitim ve Öğretim Desteğinden faydalanan öğrenci ücretinin ödenmesi;</w:t>
      </w:r>
    </w:p>
    <w:p w:rsidRPr="0045261B" w:rsidR="00EB1627" w:rsidP="0014743D" w:rsidRDefault="0017248A">
      <w:pPr>
        <w:ind w:left="360"/>
        <w:contextualSpacing/>
        <w:rPr>
          <w:sz w:val="18"/>
          <w:szCs w:val="18"/>
        </w:rPr>
      </w:pPr>
      <w:r w:rsidRPr="00D620C2">
        <w:rPr>
          <w:b/>
          <w:sz w:val="18"/>
          <w:szCs w:val="18"/>
        </w:rPr>
        <w:t>a)</w:t>
      </w:r>
      <w:r w:rsidRPr="0045261B">
        <w:rPr>
          <w:sz w:val="18"/>
          <w:szCs w:val="18"/>
        </w:rPr>
        <w:t>Öğrencinin velisi/vasisi okulun ilan etmiş olduğu yıllık eğitim ve öğretim ücretinin Bakanlıkça karşılanacak eğitim ve öğretim desteğinin dışında kalan bedelini okula ödemekle yükümlüdür.</w:t>
      </w:r>
    </w:p>
    <w:p w:rsidRPr="0045261B" w:rsidR="00E11561" w:rsidP="0014743D" w:rsidRDefault="0017248A">
      <w:pPr>
        <w:ind w:left="360"/>
        <w:contextualSpacing/>
        <w:rPr>
          <w:sz w:val="18"/>
          <w:szCs w:val="18"/>
        </w:rPr>
      </w:pPr>
      <w:r w:rsidRPr="00D620C2">
        <w:rPr>
          <w:b/>
          <w:sz w:val="18"/>
          <w:szCs w:val="18"/>
        </w:rPr>
        <w:t>b)</w:t>
      </w:r>
      <w:r w:rsidRPr="0045261B">
        <w:rPr>
          <w:sz w:val="18"/>
          <w:szCs w:val="18"/>
        </w:rPr>
        <w:t>Eğitim Öğretim Desteği kapsamındaki öğrencilerin ücretleri için eğitim ve öğretim desteği toplam tutarı düşülerek kalan kısmına 9 Taksit yapılabilir.</w:t>
      </w:r>
    </w:p>
    <w:p w:rsidRPr="0045261B" w:rsidR="00EB1627" w:rsidP="0014743D" w:rsidRDefault="0017248A">
      <w:pPr>
        <w:ind w:left="360"/>
        <w:contextualSpacing/>
        <w:rPr>
          <w:sz w:val="18"/>
          <w:szCs w:val="18"/>
        </w:rPr>
      </w:pPr>
      <w:r w:rsidRPr="00D620C2">
        <w:rPr>
          <w:b/>
          <w:sz w:val="18"/>
          <w:szCs w:val="18"/>
        </w:rPr>
        <w:t>c)</w:t>
      </w:r>
      <w:r w:rsidRPr="0045261B">
        <w:rPr>
          <w:sz w:val="18"/>
          <w:szCs w:val="18"/>
        </w:rPr>
        <w:t>Öğrencinin Eğitim ve Öğretim Desteğinin çeşitli sebeplerden iptal edilmesi durumunda kalan tutar öğrencinin velisi/vasisinden tahsil edilir.</w:t>
      </w:r>
    </w:p>
    <w:p w:rsidRPr="00AC7FD5" w:rsidR="00EB1627" w:rsidP="00EB1627" w:rsidRDefault="00EB1627">
      <w:pPr>
        <w:contextualSpacing/>
        <w:rPr>
          <w:sz w:val="18"/>
          <w:szCs w:val="18"/>
        </w:rPr>
      </w:pPr>
      <w:r w:rsidRPr="00AC7FD5">
        <w:rPr>
          <w:sz w:val="18"/>
          <w:szCs w:val="18"/>
        </w:rPr>
        <w:t>13.  MEB Özel Öğretim Kurumları Yönetmeliğinin Ek 2’ nci maddesine göre; kurumumuzun ilan ettiği yıllık ücretin %51’i ve fazlası oranında burslu okutulan öğrencinin Eğitim ve Öğretim Desteği Bakanlığa bildirilerek kesilir.</w:t>
      </w:r>
    </w:p>
    <w:p w:rsidRPr="00AC7FD5" w:rsidR="00EB1627" w:rsidP="00EB1627" w:rsidRDefault="00EB1627">
      <w:pPr>
        <w:contextualSpacing/>
        <w:rPr>
          <w:sz w:val="18"/>
          <w:szCs w:val="18"/>
        </w:rPr>
      </w:pPr>
      <w:r w:rsidRPr="00AC7FD5">
        <w:rPr>
          <w:sz w:val="18"/>
          <w:szCs w:val="18"/>
        </w:rPr>
        <w:t>14.  Öğrencinin okula devam etmesi esastır. Devamsızlık yapan öğrencilerin velileri/vasileri ,öğrencilerin mazeretlerini okula bildirir. Veli/vasilerce söz konusu bildirimin okula yapılmaması halinde, okul idaresi gelmeyen öğrencilerin velisiyle/vasisiyle iletişim kurarak devamsız öğrenci hakkında veli/vasiye bilgiverir.</w:t>
      </w:r>
    </w:p>
    <w:p w:rsidRPr="00AC7FD5" w:rsidR="009616E9" w:rsidP="00EB1627" w:rsidRDefault="00EB1627">
      <w:pPr>
        <w:contextualSpacing/>
        <w:rPr>
          <w:sz w:val="18"/>
          <w:szCs w:val="18"/>
        </w:rPr>
      </w:pPr>
      <w:r w:rsidRPr="00AC7FD5">
        <w:rPr>
          <w:sz w:val="18"/>
          <w:szCs w:val="18"/>
        </w:rPr>
        <w:t>15.  İş bu sözleşmede yer alan hususların yerine getirilmesi ve gerekli tebligatların yapılabilmesi için veli/vasi tarafından aşağıda belirtilen adresin yasal ikametgâh adresi olduğu ve adres değişikliği durumunda 15 gün içerisinde yazılı olarak okula bildirilmediği takdirde bu adrese yapılacak tebligat geçerli olacaktır. Öğrenci kayıt sözleşmesinin tüm hükümleri veli/vasi tarafından eksiksiz olarak okunmuş, anlaşılmış ve herhangi bir tereddüt olmaksızın tamamen hür irade ve arzu ile kesin olarak kabul edilmiştir.</w:t>
      </w:r>
    </w:p>
    <w:p w:rsidR="00AC7FD5" w:rsidP="000F538D" w:rsidRDefault="00AC7FD5">
      <w:pPr>
        <w:spacing w:after="0" w:line="0" w:lineRule="atLeast"/>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40"/>
        <w:gridCol w:w="3511"/>
        <w:gridCol w:w="3221"/>
      </w:tblGrid>
      <w:tr w:rsidR="00802C51" w:rsidTr="006D1EED">
        <w:trPr>
          <w:jc w:val="center"/>
        </w:trPr>
        <w:tc>
          <w:tcPr>
            <w:tcW w:w="1290" w:type="pct"/>
            <w:tcBorders>
              <w:bottom w:val="dashed" w:color="auto" w:sz="4" w:space="0"/>
            </w:tcBorders>
          </w:tcPr>
          <w:p w:rsidR="00802C51" w:rsidP="00802C51" w:rsidRDefault="00802C51">
            <w:pPr>
              <w:jc w:val="center"/>
              <w:rPr>
                <w:rStyle w:val="Strong"/>
                <w:sz w:val="18"/>
                <w:szCs w:val="18"/>
              </w:rPr>
            </w:pPr>
            <w:r w:rsidRPr="00802C51">
              <w:rPr>
                <w:rStyle w:val="Strong"/>
                <w:sz w:val="18"/>
                <w:szCs w:val="18"/>
              </w:rPr>
              <w:t xml:space="preserve">Öğrenci velisi/vasisi </w:t>
            </w:r>
          </w:p>
          <w:p w:rsidR="00802C51" w:rsidP="00802C51" w:rsidRDefault="00802C51">
            <w:pPr>
              <w:jc w:val="center"/>
              <w:rPr>
                <w:rStyle w:val="Strong"/>
                <w:sz w:val="18"/>
                <w:szCs w:val="18"/>
              </w:rPr>
            </w:pPr>
            <w:r w:rsidRPr="00802C51">
              <w:rPr>
                <w:rStyle w:val="Strong"/>
                <w:sz w:val="18"/>
                <w:szCs w:val="18"/>
              </w:rPr>
              <w:t>Adı Soyadı</w:t>
            </w:r>
          </w:p>
          <w:p w:rsidR="00802C51" w:rsidP="000F538D" w:rsidRDefault="00802C51">
            <w:pPr>
              <w:spacing w:line="360" w:lineRule="auto"/>
              <w:jc w:val="center"/>
              <w:rPr>
                <w:rStyle w:val="Strong"/>
                <w:sz w:val="18"/>
                <w:szCs w:val="18"/>
              </w:rPr>
            </w:pPr>
          </w:p>
          <w:p w:rsidRPr="00802C51" w:rsidR="00EF7B7C" w:rsidP="000F538D" w:rsidRDefault="00EF7B7C">
            <w:pPr>
              <w:spacing w:line="360" w:lineRule="auto"/>
              <w:jc w:val="center"/>
              <w:rPr>
                <w:rStyle w:val="Strong"/>
                <w:sz w:val="18"/>
                <w:szCs w:val="18"/>
              </w:rPr>
            </w:pPr>
          </w:p>
        </w:tc>
        <w:tc>
          <w:tcPr>
            <w:tcW w:w="1935" w:type="pct"/>
          </w:tcPr>
          <w:p w:rsidRPr="00802C51" w:rsidR="00802C51" w:rsidP="00802C51" w:rsidRDefault="00802C51">
            <w:pPr>
              <w:jc w:val="center"/>
              <w:rPr>
                <w:rStyle w:val="Strong"/>
                <w:sz w:val="18"/>
                <w:szCs w:val="18"/>
              </w:rPr>
            </w:pPr>
            <w:r w:rsidRPr="00802C51">
              <w:rPr>
                <w:rStyle w:val="Strong"/>
                <w:sz w:val="18"/>
                <w:szCs w:val="18"/>
              </w:rPr>
              <w:t>-BugününTarihi-</w:t>
            </w:r>
          </w:p>
        </w:tc>
        <w:tc>
          <w:tcPr>
            <w:tcW w:w="1775" w:type="pct"/>
          </w:tcPr>
          <w:p w:rsidR="00802C51" w:rsidP="00802C51" w:rsidRDefault="00802C51">
            <w:pPr>
              <w:jc w:val="center"/>
              <w:rPr>
                <w:rStyle w:val="Strong"/>
                <w:sz w:val="18"/>
                <w:szCs w:val="18"/>
              </w:rPr>
            </w:pPr>
            <w:r w:rsidRPr="00802C51">
              <w:rPr>
                <w:rStyle w:val="Strong"/>
                <w:sz w:val="18"/>
                <w:szCs w:val="18"/>
              </w:rPr>
              <w:t>Kurumun (Kaşe, Mühür ve Yetkili imza)</w:t>
            </w:r>
          </w:p>
          <w:p w:rsidRPr="00802C51" w:rsidR="00802C51" w:rsidP="00802C51" w:rsidRDefault="00802C51">
            <w:pPr>
              <w:jc w:val="center"/>
              <w:rPr>
                <w:rStyle w:val="Strong"/>
                <w:sz w:val="18"/>
                <w:szCs w:val="18"/>
              </w:rPr>
            </w:pPr>
            <w:r w:rsidRPr="00802C51">
              <w:rPr>
                <w:rStyle w:val="Strong"/>
                <w:sz w:val="18"/>
                <w:szCs w:val="18"/>
              </w:rPr>
              <w:t>-ÖğrenciOkulAdı-</w:t>
            </w:r>
          </w:p>
        </w:tc>
      </w:tr>
      <w:tr w:rsidR="00802C51" w:rsidTr="006D1EED">
        <w:trPr>
          <w:jc w:val="center"/>
        </w:trPr>
        <w:tc>
          <w:tcPr>
            <w:tcW w:w="1290" w:type="pct"/>
            <w:tcBorders>
              <w:top w:val="dashed" w:color="auto" w:sz="4" w:space="0"/>
            </w:tcBorders>
          </w:tcPr>
          <w:p w:rsidRPr="00802C51" w:rsidR="00802C51" w:rsidP="00802C51" w:rsidRDefault="00802C51">
            <w:pPr>
              <w:jc w:val="center"/>
              <w:rPr>
                <w:rStyle w:val="Strong"/>
                <w:sz w:val="18"/>
                <w:szCs w:val="18"/>
              </w:rPr>
            </w:pPr>
            <w:r w:rsidRPr="00802C51">
              <w:rPr>
                <w:rStyle w:val="Strong"/>
                <w:sz w:val="18"/>
                <w:szCs w:val="18"/>
              </w:rPr>
              <w:t>İmza</w:t>
            </w:r>
          </w:p>
        </w:tc>
        <w:tc>
          <w:tcPr>
            <w:tcW w:w="1935" w:type="pct"/>
          </w:tcPr>
          <w:p w:rsidRPr="00802C51" w:rsidR="00802C51" w:rsidP="00802C51" w:rsidRDefault="00802C51">
            <w:pPr>
              <w:jc w:val="center"/>
              <w:rPr>
                <w:rStyle w:val="Strong"/>
                <w:sz w:val="18"/>
                <w:szCs w:val="18"/>
              </w:rPr>
            </w:pPr>
          </w:p>
        </w:tc>
        <w:tc>
          <w:tcPr>
            <w:tcW w:w="1775" w:type="pct"/>
          </w:tcPr>
          <w:p w:rsidRPr="00802C51" w:rsidR="00802C51" w:rsidP="00802C51" w:rsidRDefault="00802C51">
            <w:pPr>
              <w:jc w:val="center"/>
              <w:rPr>
                <w:rStyle w:val="Strong"/>
                <w:sz w:val="18"/>
                <w:szCs w:val="18"/>
              </w:rPr>
            </w:pPr>
          </w:p>
        </w:tc>
      </w:tr>
    </w:tbl>
    <w:p w:rsidR="006D1EED" w:rsidP="006D1EED" w:rsidRDefault="006D1EED"/>
    <w:p w:rsidR="006D1EED" w:rsidP="006D1EED" w:rsidRDefault="006D1EED"/>
    <w:p w:rsidR="006433FC" w:rsidP="006D1EED" w:rsidRDefault="006433FC"/>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57"/>
        <w:gridCol w:w="4195"/>
      </w:tblGrid>
      <w:tr w:rsidR="006433FC" w:rsidTr="00154BA2">
        <w:tc>
          <w:tcPr>
            <w:tcW w:w="1957" w:type="dxa"/>
          </w:tcPr>
          <w:p w:rsidR="00B04D0F" w:rsidP="006433FC" w:rsidRDefault="00B04D0F">
            <w:pPr>
              <w:pStyle w:val="Subtitle"/>
              <w:jc w:val="right"/>
              <w:rPr>
                <w:b/>
                <w:sz w:val="18"/>
                <w:szCs w:val="18"/>
              </w:rPr>
            </w:pPr>
          </w:p>
          <w:p w:rsidRPr="00154BA2" w:rsidR="006433FC" w:rsidP="006433FC" w:rsidRDefault="006433FC">
            <w:pPr>
              <w:pStyle w:val="Subtitle"/>
              <w:jc w:val="right"/>
              <w:rPr>
                <w:b/>
                <w:sz w:val="18"/>
                <w:szCs w:val="18"/>
              </w:rPr>
            </w:pPr>
            <w:r w:rsidRPr="00154BA2">
              <w:rPr>
                <w:b/>
                <w:sz w:val="18"/>
                <w:szCs w:val="18"/>
              </w:rPr>
              <w:t>Öğrenci Adı Soyadı:</w:t>
            </w:r>
          </w:p>
        </w:tc>
        <w:tc>
          <w:tcPr>
            <w:tcW w:w="4195" w:type="dxa"/>
          </w:tcPr>
          <w:p w:rsidR="00B04D0F" w:rsidP="006433FC" w:rsidRDefault="00B04D0F">
            <w:pPr>
              <w:pStyle w:val="Subtitle"/>
              <w:rPr>
                <w:i/>
                <w:sz w:val="18"/>
                <w:szCs w:val="18"/>
              </w:rPr>
            </w:pPr>
          </w:p>
          <w:p w:rsidRPr="00154BA2" w:rsidR="006433FC" w:rsidP="006433FC" w:rsidRDefault="006433FC">
            <w:pPr>
              <w:pStyle w:val="Subtitle"/>
              <w:rPr>
                <w:i/>
                <w:sz w:val="18"/>
                <w:szCs w:val="18"/>
              </w:rPr>
            </w:pPr>
            <w:r w:rsidRPr="00154BA2">
              <w:rPr>
                <w:i/>
                <w:sz w:val="18"/>
                <w:szCs w:val="18"/>
              </w:rPr>
              <w:t>-ÖğrenciAdSoyad-</w:t>
            </w:r>
          </w:p>
        </w:tc>
      </w:tr>
      <w:tr w:rsidR="00141D80" w:rsidTr="00D516BB">
        <w:tc>
          <w:tcPr>
            <w:tcW w:w="0" w:type="auto"/>
          </w:tcPr>
          <w:p w:rsidRPr="00154BA2" w:rsidR="00141D80" w:rsidP="00141D80" w:rsidRDefault="00141D80">
            <w:pPr>
              <w:pStyle w:val="Subtitle"/>
              <w:jc w:val="right"/>
              <w:rPr>
                <w:b/>
                <w:sz w:val="18"/>
                <w:szCs w:val="18"/>
              </w:rPr>
            </w:pPr>
            <w:r w:rsidRPr="00154BA2">
              <w:rPr>
                <w:b/>
                <w:sz w:val="18"/>
                <w:szCs w:val="18"/>
              </w:rPr>
              <w:t>Öğrenci Numarası:</w:t>
            </w:r>
          </w:p>
        </w:tc>
        <w:tc>
          <w:tcPr>
            <w:tcW w:w="4195" w:type="dxa"/>
          </w:tcPr>
          <w:p w:rsidRPr="00154BA2" w:rsidR="00141D80" w:rsidP="00141D80" w:rsidRDefault="00141D80">
            <w:pPr>
              <w:pStyle w:val="Subtitle"/>
              <w:rPr>
                <w:i/>
                <w:sz w:val="18"/>
                <w:szCs w:val="18"/>
              </w:rPr>
            </w:pPr>
            <w:r w:rsidRPr="00154BA2">
              <w:rPr>
                <w:i/>
                <w:sz w:val="18"/>
                <w:szCs w:val="18"/>
              </w:rPr>
              <w:t>-ÖğrenciNumarası-</w:t>
            </w:r>
          </w:p>
        </w:tc>
      </w:tr>
      <w:tr w:rsidR="00141D80" w:rsidTr="00D516BB">
        <w:tc>
          <w:tcPr>
            <w:tcW w:w="0" w:type="auto"/>
          </w:tcPr>
          <w:p w:rsidRPr="00154BA2" w:rsidR="00141D80" w:rsidP="00141D80" w:rsidRDefault="00141D80">
            <w:pPr>
              <w:pStyle w:val="Subtitle"/>
              <w:jc w:val="right"/>
              <w:rPr>
                <w:b/>
                <w:sz w:val="18"/>
                <w:szCs w:val="18"/>
              </w:rPr>
            </w:pPr>
            <w:r>
              <w:rPr>
                <w:b/>
                <w:sz w:val="18"/>
                <w:szCs w:val="18"/>
              </w:rPr>
              <w:t>Şube:</w:t>
            </w:r>
          </w:p>
        </w:tc>
        <w:tc>
          <w:tcPr>
            <w:tcW w:w="4195" w:type="dxa"/>
          </w:tcPr>
          <w:p w:rsidR="00141D80" w:rsidP="00141D80" w:rsidRDefault="00141D80">
            <w:pPr>
              <w:pStyle w:val="Subtitle"/>
              <w:rPr>
                <w:i/>
                <w:sz w:val="18"/>
                <w:szCs w:val="18"/>
              </w:rPr>
            </w:pPr>
            <w:r>
              <w:rPr>
                <w:i/>
                <w:sz w:val="18"/>
                <w:szCs w:val="18"/>
              </w:rPr>
              <w:t>-Şube-</w:t>
            </w:r>
          </w:p>
          <w:p w:rsidRPr="006B06BE" w:rsidR="006B06BE" w:rsidP="006B06BE" w:rsidRDefault="006B06BE"/>
        </w:tc>
      </w:tr>
    </w:tbl>
    <w:p w:rsidRPr="005E6F86" w:rsidR="006D1EED" w:rsidP="006D1EED" w:rsidRDefault="006D1EED">
      <w:pPr>
        <w:pStyle w:val="IntenseQuote"/>
        <w:pBdr>
          <w:bottom w:val="single" w:color="5B9BD5" w:themeColor="accent1" w:sz="4" w:space="5"/>
        </w:pBdr>
        <w:spacing w:before="120" w:after="120" w:line="0" w:lineRule="atLeast"/>
        <w:rPr>
          <w:b/>
          <w:sz w:val="30"/>
          <w:szCs w:val="30"/>
        </w:rPr>
      </w:pPr>
      <w:r w:rsidRPr="005E6F86">
        <w:rPr>
          <w:b/>
          <w:sz w:val="30"/>
          <w:szCs w:val="30"/>
        </w:rPr>
        <w:t>ÖDEME PLANI</w:t>
      </w:r>
    </w:p>
    <w:tbl>
      <w:tblPr>
        <w:tblStyle w:val="GridTable4-Accent1"/>
        <w:tblW w:w="5000" w:type="pct"/>
        <w:tblLook w:val="06A0" w:firstRow="1" w:lastRow="0" w:firstColumn="1" w:lastColumn="0" w:noHBand="1" w:noVBand="1"/>
      </w:tblPr>
      <w:tblGrid>
        <w:gridCol w:w="3055"/>
        <w:gridCol w:w="2969"/>
        <w:gridCol w:w="3038"/>
      </w:tblGrid>
      <w:tr w:rsidR="006D1EED" w:rsidTr="0010528B">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86" w:type="pct"/>
          </w:tcPr>
          <w:p w:rsidR="006D1EED" w:rsidP="0010528B" w:rsidRDefault="006D1EED">
            <w:pPr>
              <w:spacing w:line="0" w:lineRule="atLeast"/>
            </w:pPr>
            <w:r w:rsidRPr="00113B80">
              <w:t>Ücret Kalemleri</w:t>
            </w:r>
          </w:p>
        </w:tc>
        <w:tc>
          <w:tcPr>
            <w:tcW w:w="1638" w:type="pct"/>
          </w:tcPr>
          <w:p w:rsidR="006D1EED" w:rsidP="0010528B" w:rsidRDefault="006D1EED">
            <w:pPr>
              <w:spacing w:line="0" w:lineRule="atLeast"/>
              <w:cnfStyle w:val="100000000000" w:firstRow="1" w:lastRow="0" w:firstColumn="0" w:lastColumn="0" w:oddVBand="0" w:evenVBand="0" w:oddHBand="0" w:evenHBand="0" w:firstRowFirstColumn="0" w:firstRowLastColumn="0" w:lastRowFirstColumn="0" w:lastRowLastColumn="0"/>
            </w:pPr>
            <w:r w:rsidRPr="00113B80">
              <w:t>Ücret</w:t>
            </w:r>
          </w:p>
        </w:tc>
        <w:tc>
          <w:tcPr>
            <w:tcW w:w="1676" w:type="pct"/>
          </w:tcPr>
          <w:p w:rsidR="006D1EED" w:rsidP="0010528B" w:rsidRDefault="006D1EED">
            <w:pPr>
              <w:spacing w:line="0" w:lineRule="atLeast"/>
              <w:cnfStyle w:val="100000000000" w:firstRow="1" w:lastRow="0" w:firstColumn="0" w:lastColumn="0" w:oddVBand="0" w:evenVBand="0" w:oddHBand="0" w:evenHBand="0" w:firstRowFirstColumn="0" w:firstRowLastColumn="0" w:lastRowFirstColumn="0" w:lastRowLastColumn="0"/>
            </w:pPr>
            <w:r w:rsidRPr="00113B80">
              <w:t>KDV</w:t>
            </w:r>
          </w:p>
        </w:tc>
      </w:tr>
      <w:tr w:rsidRPr="009A7F78" w:rsidR="006D1EED" w:rsidTr="0010528B">
        <w:trPr>
          <w:trHeight w:val="389"/>
        </w:trPr>
        <w:tc>
          <w:tcPr>
            <w:cnfStyle w:val="001000000000" w:firstRow="0" w:lastRow="0" w:firstColumn="1" w:lastColumn="0" w:oddVBand="0" w:evenVBand="0" w:oddHBand="0" w:evenHBand="0" w:firstRowFirstColumn="0" w:firstRowLastColumn="0" w:lastRowFirstColumn="0" w:lastRowLastColumn="0"/>
            <w:tcW w:w="1686" w:type="pct"/>
          </w:tcPr>
          <w:p w:rsidRPr="009A7F78" w:rsidR="006D1EED" w:rsidP="0010528B" w:rsidRDefault="006D1EED">
            <w:pPr>
              <w:spacing w:before="40"/>
              <w:rPr>
                <w:sz w:val="20"/>
                <w:szCs w:val="20"/>
              </w:rPr>
            </w:pPr>
            <w:r w:rsidRPr="009A7F78">
              <w:rPr>
                <w:sz w:val="20"/>
                <w:szCs w:val="20"/>
              </w:rPr>
              <w:t>-*ÜcretKalemi-</w:t>
            </w:r>
          </w:p>
        </w:tc>
        <w:tc>
          <w:tcPr>
            <w:tcW w:w="1638" w:type="pct"/>
          </w:tcPr>
          <w:p w:rsidRPr="009A7F78" w:rsidR="006D1EED" w:rsidP="0010528B" w:rsidRDefault="006D1EED">
            <w:pPr>
              <w:spacing w:before="40"/>
              <w:cnfStyle w:val="000000000000" w:firstRow="0" w:lastRow="0" w:firstColumn="0" w:lastColumn="0" w:oddVBand="0" w:evenVBand="0" w:oddHBand="0" w:evenHBand="0" w:firstRowFirstColumn="0" w:firstRowLastColumn="0" w:lastRowFirstColumn="0" w:lastRowLastColumn="0"/>
              <w:rPr>
                <w:sz w:val="20"/>
                <w:szCs w:val="20"/>
              </w:rPr>
            </w:pPr>
            <w:r w:rsidRPr="009A7F78">
              <w:rPr>
                <w:sz w:val="20"/>
                <w:szCs w:val="20"/>
              </w:rPr>
              <w:t>-*Ücret- ₺</w:t>
            </w:r>
          </w:p>
        </w:tc>
        <w:tc>
          <w:tcPr>
            <w:tcW w:w="1676" w:type="pct"/>
          </w:tcPr>
          <w:p w:rsidRPr="009A7F78" w:rsidR="006D1EED" w:rsidP="0010528B" w:rsidRDefault="006D1EED">
            <w:pPr>
              <w:spacing w:before="40"/>
              <w:cnfStyle w:val="000000000000" w:firstRow="0" w:lastRow="0" w:firstColumn="0" w:lastColumn="0" w:oddVBand="0" w:evenVBand="0" w:oddHBand="0" w:evenHBand="0" w:firstRowFirstColumn="0" w:firstRowLastColumn="0" w:lastRowFirstColumn="0" w:lastRowLastColumn="0"/>
              <w:rPr>
                <w:sz w:val="20"/>
                <w:szCs w:val="20"/>
              </w:rPr>
            </w:pPr>
            <w:r w:rsidRPr="009A7F78">
              <w:rPr>
                <w:sz w:val="20"/>
                <w:szCs w:val="20"/>
              </w:rPr>
              <w:t>(% -*KdvYüzde-) -*Kdv- ₺</w:t>
            </w:r>
          </w:p>
        </w:tc>
      </w:tr>
      <w:tr w:rsidRPr="009A7F78" w:rsidR="006D1EED" w:rsidTr="0010528B">
        <w:trPr>
          <w:trHeight w:val="389"/>
        </w:trPr>
        <w:tc>
          <w:tcPr>
            <w:cnfStyle w:val="001000000000" w:firstRow="0" w:lastRow="0" w:firstColumn="1" w:lastColumn="0" w:oddVBand="0" w:evenVBand="0" w:oddHBand="0" w:evenHBand="0" w:firstRowFirstColumn="0" w:firstRowLastColumn="0" w:lastRowFirstColumn="0" w:lastRowLastColumn="0"/>
            <w:tcW w:w="1686" w:type="pct"/>
          </w:tcPr>
          <w:p w:rsidRPr="009A7F78" w:rsidR="006D1EED" w:rsidP="004A4091" w:rsidRDefault="006D1EED">
            <w:pPr>
              <w:spacing w:before="40"/>
              <w:jc w:val="right"/>
              <w:rPr>
                <w:sz w:val="20"/>
                <w:szCs w:val="20"/>
              </w:rPr>
            </w:pPr>
            <w:r w:rsidRPr="009A7F78">
              <w:rPr>
                <w:sz w:val="20"/>
                <w:szCs w:val="20"/>
              </w:rPr>
              <w:t>Toplam</w:t>
            </w:r>
          </w:p>
        </w:tc>
        <w:tc>
          <w:tcPr>
            <w:tcW w:w="1638" w:type="pct"/>
          </w:tcPr>
          <w:p w:rsidRPr="00177C6E" w:rsidR="006D1EED" w:rsidP="0010528B" w:rsidRDefault="006D1EED">
            <w:pPr>
              <w:spacing w:before="40"/>
              <w:cnfStyle w:val="000000000000" w:firstRow="0" w:lastRow="0" w:firstColumn="0" w:lastColumn="0" w:oddVBand="0" w:evenVBand="0" w:oddHBand="0" w:evenHBand="0" w:firstRowFirstColumn="0" w:firstRowLastColumn="0" w:lastRowFirstColumn="0" w:lastRowLastColumn="0"/>
              <w:rPr>
                <w:b/>
                <w:sz w:val="20"/>
                <w:szCs w:val="20"/>
              </w:rPr>
            </w:pPr>
            <w:r w:rsidRPr="00177C6E">
              <w:rPr>
                <w:b/>
                <w:sz w:val="20"/>
                <w:szCs w:val="20"/>
              </w:rPr>
              <w:t>-*ÜcretToplam- ₺</w:t>
            </w:r>
          </w:p>
        </w:tc>
        <w:tc>
          <w:tcPr>
            <w:tcW w:w="1676" w:type="pct"/>
          </w:tcPr>
          <w:p w:rsidRPr="00177C6E" w:rsidR="006D1EED" w:rsidP="0010528B" w:rsidRDefault="006D1EED">
            <w:pPr>
              <w:spacing w:before="40"/>
              <w:cnfStyle w:val="000000000000" w:firstRow="0" w:lastRow="0" w:firstColumn="0" w:lastColumn="0" w:oddVBand="0" w:evenVBand="0" w:oddHBand="0" w:evenHBand="0" w:firstRowFirstColumn="0" w:firstRowLastColumn="0" w:lastRowFirstColumn="0" w:lastRowLastColumn="0"/>
              <w:rPr>
                <w:b/>
                <w:sz w:val="20"/>
                <w:szCs w:val="20"/>
              </w:rPr>
            </w:pPr>
            <w:r w:rsidRPr="00177C6E">
              <w:rPr>
                <w:b/>
                <w:sz w:val="20"/>
                <w:szCs w:val="20"/>
              </w:rPr>
              <w:t>(% -*KdvYüzdeToplam-) -*KdvToplam- ₺</w:t>
            </w:r>
          </w:p>
        </w:tc>
      </w:tr>
    </w:tbl>
    <w:p w:rsidR="006D1EED" w:rsidP="006D1EED" w:rsidRDefault="006D1EED">
      <w:pPr>
        <w:spacing w:after="0" w:line="0" w:lineRule="atLeast"/>
      </w:pPr>
    </w:p>
    <w:tbl>
      <w:tblPr>
        <w:tblStyle w:val="GridTable4-Accent1"/>
        <w:tblW w:w="5000" w:type="pct"/>
        <w:tblLayout w:type="fixed"/>
        <w:tblLook w:val="06A0" w:firstRow="1" w:lastRow="0" w:firstColumn="1" w:lastColumn="0" w:noHBand="1" w:noVBand="1"/>
      </w:tblPr>
      <w:tblGrid>
        <w:gridCol w:w="1078"/>
        <w:gridCol w:w="1167"/>
        <w:gridCol w:w="1080"/>
        <w:gridCol w:w="901"/>
        <w:gridCol w:w="2340"/>
        <w:gridCol w:w="1711"/>
        <w:gridCol w:w="785"/>
      </w:tblGrid>
      <w:tr w:rsidRPr="0050558B" w:rsidR="006D1EED" w:rsidTr="007967AA">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95" w:type="pct"/>
          </w:tcPr>
          <w:p w:rsidRPr="0050558B" w:rsidR="006D1EED" w:rsidP="0010528B" w:rsidRDefault="006D1EED">
            <w:pPr>
              <w:rPr>
                <w:sz w:val="20"/>
                <w:szCs w:val="20"/>
              </w:rPr>
            </w:pPr>
            <w:r w:rsidRPr="0050558B">
              <w:rPr>
                <w:sz w:val="20"/>
                <w:szCs w:val="20"/>
              </w:rPr>
              <w:t>Ödeme Planı</w:t>
            </w:r>
          </w:p>
        </w:tc>
        <w:tc>
          <w:tcPr>
            <w:tcW w:w="644" w:type="pct"/>
          </w:tcPr>
          <w:p w:rsidRPr="0050558B" w:rsidR="006D1EED" w:rsidP="0010528B" w:rsidRDefault="006D1EED">
            <w:pPr>
              <w:cnfStyle w:val="100000000000" w:firstRow="1" w:lastRow="0" w:firstColumn="0" w:lastColumn="0" w:oddVBand="0" w:evenVBand="0" w:oddHBand="0" w:evenHBand="0" w:firstRowFirstColumn="0" w:firstRowLastColumn="0" w:lastRowFirstColumn="0" w:lastRowLastColumn="0"/>
              <w:rPr>
                <w:sz w:val="20"/>
                <w:szCs w:val="20"/>
              </w:rPr>
            </w:pPr>
            <w:r w:rsidRPr="0050558B">
              <w:rPr>
                <w:sz w:val="20"/>
                <w:szCs w:val="20"/>
              </w:rPr>
              <w:t>Tarih</w:t>
            </w:r>
          </w:p>
        </w:tc>
        <w:tc>
          <w:tcPr>
            <w:tcW w:w="596" w:type="pct"/>
          </w:tcPr>
          <w:p w:rsidRPr="0050558B" w:rsidR="006D1EED" w:rsidP="0010528B" w:rsidRDefault="006D1EED">
            <w:pPr>
              <w:cnfStyle w:val="100000000000" w:firstRow="1" w:lastRow="0" w:firstColumn="0" w:lastColumn="0" w:oddVBand="0" w:evenVBand="0" w:oddHBand="0" w:evenHBand="0" w:firstRowFirstColumn="0" w:firstRowLastColumn="0" w:lastRowFirstColumn="0" w:lastRowLastColumn="0"/>
              <w:rPr>
                <w:sz w:val="20"/>
                <w:szCs w:val="20"/>
              </w:rPr>
            </w:pPr>
            <w:r w:rsidRPr="0050558B">
              <w:rPr>
                <w:sz w:val="20"/>
                <w:szCs w:val="20"/>
              </w:rPr>
              <w:t>Ödenecek</w:t>
            </w:r>
          </w:p>
        </w:tc>
        <w:tc>
          <w:tcPr>
            <w:tcW w:w="497" w:type="pct"/>
          </w:tcPr>
          <w:p w:rsidRPr="0050558B" w:rsidR="006D1EED" w:rsidP="0010528B" w:rsidRDefault="006D1EED">
            <w:pPr>
              <w:cnfStyle w:val="100000000000" w:firstRow="1" w:lastRow="0" w:firstColumn="0" w:lastColumn="0" w:oddVBand="0" w:evenVBand="0" w:oddHBand="0" w:evenHBand="0" w:firstRowFirstColumn="0" w:firstRowLastColumn="0" w:lastRowFirstColumn="0" w:lastRowLastColumn="0"/>
              <w:rPr>
                <w:sz w:val="20"/>
                <w:szCs w:val="20"/>
              </w:rPr>
            </w:pPr>
            <w:r w:rsidRPr="0050558B">
              <w:rPr>
                <w:sz w:val="20"/>
                <w:szCs w:val="20"/>
              </w:rPr>
              <w:t>Ödenen</w:t>
            </w:r>
          </w:p>
        </w:tc>
        <w:tc>
          <w:tcPr>
            <w:tcW w:w="1291" w:type="pct"/>
          </w:tcPr>
          <w:p w:rsidRPr="0050558B" w:rsidR="006D1EED" w:rsidP="0010528B" w:rsidRDefault="006D1EED">
            <w:pPr>
              <w:cnfStyle w:val="100000000000" w:firstRow="1" w:lastRow="0" w:firstColumn="0" w:lastColumn="0" w:oddVBand="0" w:evenVBand="0" w:oddHBand="0" w:evenHBand="0" w:firstRowFirstColumn="0" w:firstRowLastColumn="0" w:lastRowFirstColumn="0" w:lastRowLastColumn="0"/>
              <w:rPr>
                <w:sz w:val="20"/>
                <w:szCs w:val="20"/>
              </w:rPr>
            </w:pPr>
            <w:r w:rsidRPr="0050558B">
              <w:rPr>
                <w:sz w:val="20"/>
                <w:szCs w:val="20"/>
              </w:rPr>
              <w:t>Ödeme Hesabı</w:t>
            </w:r>
          </w:p>
        </w:tc>
        <w:tc>
          <w:tcPr>
            <w:tcW w:w="944" w:type="pct"/>
          </w:tcPr>
          <w:p w:rsidRPr="0050558B" w:rsidR="006D1EED" w:rsidP="0010528B" w:rsidRDefault="006D1EED">
            <w:pPr>
              <w:cnfStyle w:val="100000000000" w:firstRow="1" w:lastRow="0" w:firstColumn="0" w:lastColumn="0" w:oddVBand="0" w:evenVBand="0" w:oddHBand="0" w:evenHBand="0" w:firstRowFirstColumn="0" w:firstRowLastColumn="0" w:lastRowFirstColumn="0" w:lastRowLastColumn="0"/>
              <w:rPr>
                <w:sz w:val="20"/>
                <w:szCs w:val="20"/>
              </w:rPr>
            </w:pPr>
            <w:r w:rsidRPr="0050558B">
              <w:rPr>
                <w:sz w:val="20"/>
                <w:szCs w:val="20"/>
              </w:rPr>
              <w:t>Ödeme Tarihi</w:t>
            </w:r>
          </w:p>
        </w:tc>
        <w:tc>
          <w:tcPr>
            <w:tcW w:w="434" w:type="pct"/>
          </w:tcPr>
          <w:p w:rsidRPr="0050558B" w:rsidR="006D1EED" w:rsidP="0010528B" w:rsidRDefault="006D1EED">
            <w:pPr>
              <w:cnfStyle w:val="100000000000" w:firstRow="1" w:lastRow="0" w:firstColumn="0" w:lastColumn="0" w:oddVBand="0" w:evenVBand="0" w:oddHBand="0" w:evenHBand="0" w:firstRowFirstColumn="0" w:firstRowLastColumn="0" w:lastRowFirstColumn="0" w:lastRowLastColumn="0"/>
              <w:rPr>
                <w:sz w:val="20"/>
                <w:szCs w:val="20"/>
              </w:rPr>
            </w:pPr>
            <w:r w:rsidRPr="0050558B">
              <w:rPr>
                <w:sz w:val="20"/>
                <w:szCs w:val="20"/>
              </w:rPr>
              <w:t>Fatura No</w:t>
            </w:r>
          </w:p>
        </w:tc>
      </w:tr>
      <w:tr w:rsidRPr="00CA2393" w:rsidR="006D1EED" w:rsidTr="007967AA">
        <w:trPr>
          <w:trHeight w:val="389"/>
        </w:trPr>
        <w:tc>
          <w:tcPr>
            <w:cnfStyle w:val="001000000000" w:firstRow="0" w:lastRow="0" w:firstColumn="1" w:lastColumn="0" w:oddVBand="0" w:evenVBand="0" w:oddHBand="0" w:evenHBand="0" w:firstRowFirstColumn="0" w:firstRowLastColumn="0" w:lastRowFirstColumn="0" w:lastRowLastColumn="0"/>
            <w:tcW w:w="595" w:type="pct"/>
          </w:tcPr>
          <w:p w:rsidRPr="00CA2393" w:rsidR="006D1EED" w:rsidP="0010528B" w:rsidRDefault="006D1EED">
            <w:pPr>
              <w:spacing w:before="40"/>
              <w:rPr>
                <w:sz w:val="18"/>
                <w:szCs w:val="18"/>
              </w:rPr>
            </w:pPr>
            <w:r w:rsidRPr="00CA2393">
              <w:rPr>
                <w:sz w:val="18"/>
                <w:szCs w:val="18"/>
              </w:rPr>
              <w:t>-*Taksit-</w:t>
            </w:r>
          </w:p>
        </w:tc>
        <w:tc>
          <w:tcPr>
            <w:tcW w:w="644" w:type="pct"/>
          </w:tcPr>
          <w:p w:rsidRPr="00CA2393" w:rsidR="006D1EED" w:rsidP="0010528B" w:rsidRDefault="006D1EE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CA2393">
              <w:rPr>
                <w:sz w:val="18"/>
                <w:szCs w:val="18"/>
              </w:rPr>
              <w:t>-*TaksitTarihi-</w:t>
            </w:r>
          </w:p>
        </w:tc>
        <w:tc>
          <w:tcPr>
            <w:tcW w:w="596" w:type="pct"/>
          </w:tcPr>
          <w:p w:rsidRPr="00CA2393" w:rsidR="006D1EED" w:rsidP="0010528B" w:rsidRDefault="006D1EE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CA2393">
              <w:rPr>
                <w:sz w:val="18"/>
                <w:szCs w:val="18"/>
              </w:rPr>
              <w:t>-*TaksitMiktarı-</w:t>
            </w:r>
          </w:p>
        </w:tc>
        <w:tc>
          <w:tcPr>
            <w:tcW w:w="497" w:type="pct"/>
          </w:tcPr>
          <w:p w:rsidRPr="00CA2393" w:rsidR="006D1EED" w:rsidP="0010528B" w:rsidRDefault="006D1EE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CA2393">
              <w:rPr>
                <w:sz w:val="18"/>
                <w:szCs w:val="18"/>
              </w:rPr>
              <w:t>-*TaksitÖdenen-</w:t>
            </w:r>
          </w:p>
        </w:tc>
        <w:tc>
          <w:tcPr>
            <w:tcW w:w="1291" w:type="pct"/>
          </w:tcPr>
          <w:p w:rsidRPr="00CA2393" w:rsidR="006D1EED" w:rsidP="0010528B" w:rsidRDefault="006D1EE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CA2393">
              <w:rPr>
                <w:sz w:val="18"/>
                <w:szCs w:val="18"/>
              </w:rPr>
              <w:t>-*ÖdemeHesabı-</w:t>
            </w:r>
          </w:p>
        </w:tc>
        <w:tc>
          <w:tcPr>
            <w:tcW w:w="944" w:type="pct"/>
          </w:tcPr>
          <w:p w:rsidRPr="00CA2393" w:rsidR="006D1EED" w:rsidP="0010528B" w:rsidRDefault="006D1EE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CA2393">
              <w:rPr>
                <w:sz w:val="18"/>
                <w:szCs w:val="18"/>
              </w:rPr>
              <w:t>-*ÖdemeTarihi-</w:t>
            </w:r>
          </w:p>
        </w:tc>
        <w:tc>
          <w:tcPr>
            <w:tcW w:w="434" w:type="pct"/>
          </w:tcPr>
          <w:p w:rsidRPr="00CA2393" w:rsidR="006D1EED" w:rsidP="0010528B" w:rsidRDefault="006D1EE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CA2393">
              <w:rPr>
                <w:sz w:val="18"/>
                <w:szCs w:val="18"/>
              </w:rPr>
              <w:t>-*FaturaNo-</w:t>
            </w:r>
          </w:p>
        </w:tc>
      </w:tr>
    </w:tbl>
    <w:p w:rsidR="00857D76" w:rsidP="00857D76" w:rsidRDefault="00857D76">
      <w:pPr>
        <w:spacing w:after="0" w:line="0" w:lineRule="atLeast"/>
      </w:pPr>
    </w:p>
    <w:p w:rsidR="00857D76" w:rsidP="00857D76" w:rsidRDefault="00857D76">
      <w:pPr>
        <w:spacing w:after="0" w:line="0" w:lineRule="atLeast"/>
      </w:pPr>
      <w:bookmarkStart w:name="_GoBack" w:id="0"/>
      <w:bookmarkEnd w:id="0"/>
    </w:p>
    <w:p w:rsidR="00857D76" w:rsidP="00857D76" w:rsidRDefault="00857D76">
      <w:pPr>
        <w:spacing w:after="0" w:line="0" w:lineRule="atLeast"/>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40"/>
        <w:gridCol w:w="3511"/>
        <w:gridCol w:w="3221"/>
      </w:tblGrid>
      <w:tr w:rsidR="00857D76" w:rsidTr="003C039E">
        <w:trPr>
          <w:jc w:val="center"/>
        </w:trPr>
        <w:tc>
          <w:tcPr>
            <w:tcW w:w="1290" w:type="pct"/>
            <w:tcBorders>
              <w:bottom w:val="dashed" w:color="auto" w:sz="4" w:space="0"/>
            </w:tcBorders>
          </w:tcPr>
          <w:p w:rsidR="00857D76" w:rsidP="003C039E" w:rsidRDefault="00857D76">
            <w:pPr>
              <w:jc w:val="center"/>
              <w:rPr>
                <w:rStyle w:val="Strong"/>
                <w:sz w:val="18"/>
                <w:szCs w:val="18"/>
              </w:rPr>
            </w:pPr>
            <w:r w:rsidRPr="00802C51">
              <w:rPr>
                <w:rStyle w:val="Strong"/>
                <w:sz w:val="18"/>
                <w:szCs w:val="18"/>
              </w:rPr>
              <w:t xml:space="preserve">Öğrenci velisi/vasisi </w:t>
            </w:r>
          </w:p>
          <w:p w:rsidR="00857D76" w:rsidP="003C039E" w:rsidRDefault="00857D76">
            <w:pPr>
              <w:jc w:val="center"/>
              <w:rPr>
                <w:rStyle w:val="Strong"/>
                <w:sz w:val="18"/>
                <w:szCs w:val="18"/>
              </w:rPr>
            </w:pPr>
            <w:r w:rsidRPr="00802C51">
              <w:rPr>
                <w:rStyle w:val="Strong"/>
                <w:sz w:val="18"/>
                <w:szCs w:val="18"/>
              </w:rPr>
              <w:t>Adı Soyadı</w:t>
            </w:r>
          </w:p>
          <w:p w:rsidR="00857D76" w:rsidP="003C039E" w:rsidRDefault="00857D76">
            <w:pPr>
              <w:spacing w:line="360" w:lineRule="auto"/>
              <w:jc w:val="center"/>
              <w:rPr>
                <w:rStyle w:val="Strong"/>
                <w:sz w:val="18"/>
                <w:szCs w:val="18"/>
              </w:rPr>
            </w:pPr>
          </w:p>
          <w:p w:rsidRPr="00802C51" w:rsidR="00857D76" w:rsidP="003C039E" w:rsidRDefault="00857D76">
            <w:pPr>
              <w:spacing w:line="360" w:lineRule="auto"/>
              <w:jc w:val="center"/>
              <w:rPr>
                <w:rStyle w:val="Strong"/>
                <w:sz w:val="18"/>
                <w:szCs w:val="18"/>
              </w:rPr>
            </w:pPr>
          </w:p>
        </w:tc>
        <w:tc>
          <w:tcPr>
            <w:tcW w:w="1935" w:type="pct"/>
          </w:tcPr>
          <w:p w:rsidRPr="00802C51" w:rsidR="00857D76" w:rsidP="003C039E" w:rsidRDefault="00857D76">
            <w:pPr>
              <w:jc w:val="center"/>
              <w:rPr>
                <w:rStyle w:val="Strong"/>
                <w:sz w:val="18"/>
                <w:szCs w:val="18"/>
              </w:rPr>
            </w:pPr>
            <w:r w:rsidRPr="00802C51">
              <w:rPr>
                <w:rStyle w:val="Strong"/>
                <w:sz w:val="18"/>
                <w:szCs w:val="18"/>
              </w:rPr>
              <w:t>-BugününTarihi-</w:t>
            </w:r>
          </w:p>
        </w:tc>
        <w:tc>
          <w:tcPr>
            <w:tcW w:w="1775" w:type="pct"/>
          </w:tcPr>
          <w:p w:rsidR="00857D76" w:rsidP="003C039E" w:rsidRDefault="00857D76">
            <w:pPr>
              <w:jc w:val="center"/>
              <w:rPr>
                <w:rStyle w:val="Strong"/>
                <w:sz w:val="18"/>
                <w:szCs w:val="18"/>
              </w:rPr>
            </w:pPr>
            <w:r w:rsidRPr="00802C51">
              <w:rPr>
                <w:rStyle w:val="Strong"/>
                <w:sz w:val="18"/>
                <w:szCs w:val="18"/>
              </w:rPr>
              <w:t>Kurumun (Kaşe, Mühür ve Yetkili imza)</w:t>
            </w:r>
          </w:p>
          <w:p w:rsidRPr="00802C51" w:rsidR="00857D76" w:rsidP="003C039E" w:rsidRDefault="00857D76">
            <w:pPr>
              <w:jc w:val="center"/>
              <w:rPr>
                <w:rStyle w:val="Strong"/>
                <w:sz w:val="18"/>
                <w:szCs w:val="18"/>
              </w:rPr>
            </w:pPr>
            <w:r w:rsidRPr="00802C51">
              <w:rPr>
                <w:rStyle w:val="Strong"/>
                <w:sz w:val="18"/>
                <w:szCs w:val="18"/>
              </w:rPr>
              <w:t>-ÖğrenciOkulAdı-</w:t>
            </w:r>
          </w:p>
        </w:tc>
      </w:tr>
      <w:tr w:rsidR="00857D76" w:rsidTr="003C039E">
        <w:trPr>
          <w:jc w:val="center"/>
        </w:trPr>
        <w:tc>
          <w:tcPr>
            <w:tcW w:w="1290" w:type="pct"/>
            <w:tcBorders>
              <w:top w:val="dashed" w:color="auto" w:sz="4" w:space="0"/>
            </w:tcBorders>
          </w:tcPr>
          <w:p w:rsidRPr="00802C51" w:rsidR="00857D76" w:rsidP="003C039E" w:rsidRDefault="00857D76">
            <w:pPr>
              <w:jc w:val="center"/>
              <w:rPr>
                <w:rStyle w:val="Strong"/>
                <w:sz w:val="18"/>
                <w:szCs w:val="18"/>
              </w:rPr>
            </w:pPr>
            <w:r w:rsidRPr="00802C51">
              <w:rPr>
                <w:rStyle w:val="Strong"/>
                <w:sz w:val="18"/>
                <w:szCs w:val="18"/>
              </w:rPr>
              <w:t>İmza</w:t>
            </w:r>
          </w:p>
        </w:tc>
        <w:tc>
          <w:tcPr>
            <w:tcW w:w="1935" w:type="pct"/>
          </w:tcPr>
          <w:p w:rsidRPr="00802C51" w:rsidR="00857D76" w:rsidP="003C039E" w:rsidRDefault="00857D76">
            <w:pPr>
              <w:jc w:val="center"/>
              <w:rPr>
                <w:rStyle w:val="Strong"/>
                <w:sz w:val="18"/>
                <w:szCs w:val="18"/>
              </w:rPr>
            </w:pPr>
          </w:p>
        </w:tc>
        <w:tc>
          <w:tcPr>
            <w:tcW w:w="1775" w:type="pct"/>
          </w:tcPr>
          <w:p w:rsidRPr="00802C51" w:rsidR="00857D76" w:rsidP="003C039E" w:rsidRDefault="00857D76">
            <w:pPr>
              <w:jc w:val="center"/>
              <w:rPr>
                <w:rStyle w:val="Strong"/>
                <w:sz w:val="18"/>
                <w:szCs w:val="18"/>
              </w:rPr>
            </w:pPr>
          </w:p>
        </w:tc>
      </w:tr>
    </w:tbl>
    <w:p w:rsidR="00857D76" w:rsidP="00857D76" w:rsidRDefault="00857D76"/>
    <w:p w:rsidR="00857D76" w:rsidP="00857D76" w:rsidRDefault="00857D76"/>
    <w:p w:rsidR="006D1EED" w:rsidP="00B12F36" w:rsidRDefault="006D1EED">
      <w:pPr>
        <w:rPr>
          <w:b/>
        </w:rPr>
      </w:pPr>
    </w:p>
    <w:sectPr w:rsidR="006D1EED" w:rsidSect="00B57447">
      <w:pgSz w:w="11906" w:h="16838"/>
      <w:pgMar w:top="540" w:right="1417" w:bottom="450" w:left="1417" w:header="14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543" w:rsidRDefault="001D0543" w:rsidP="00E33122">
      <w:pPr>
        <w:spacing w:after="0" w:line="240" w:lineRule="auto"/>
      </w:pPr>
      <w:r>
        <w:separator/>
      </w:r>
    </w:p>
  </w:endnote>
  <w:endnote w:type="continuationSeparator" w:id="0">
    <w:p w:rsidR="001D0543" w:rsidRDefault="001D0543" w:rsidP="00E3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543" w:rsidRDefault="001D0543" w:rsidP="00E33122">
      <w:pPr>
        <w:spacing w:after="0" w:line="240" w:lineRule="auto"/>
      </w:pPr>
      <w:r>
        <w:separator/>
      </w:r>
    </w:p>
  </w:footnote>
  <w:footnote w:type="continuationSeparator" w:id="0">
    <w:p w:rsidR="001D0543" w:rsidRDefault="001D0543" w:rsidP="00E331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2A"/>
    <w:rsid w:val="000012CA"/>
    <w:rsid w:val="00006F56"/>
    <w:rsid w:val="0001264E"/>
    <w:rsid w:val="00014A59"/>
    <w:rsid w:val="000314C1"/>
    <w:rsid w:val="00034E6F"/>
    <w:rsid w:val="000376CB"/>
    <w:rsid w:val="00040DDD"/>
    <w:rsid w:val="00046A71"/>
    <w:rsid w:val="00060647"/>
    <w:rsid w:val="00063F74"/>
    <w:rsid w:val="000721A2"/>
    <w:rsid w:val="00077450"/>
    <w:rsid w:val="000A4BDC"/>
    <w:rsid w:val="000B596F"/>
    <w:rsid w:val="000C1BB4"/>
    <w:rsid w:val="000D225B"/>
    <w:rsid w:val="000D3036"/>
    <w:rsid w:val="000D71AE"/>
    <w:rsid w:val="000E6040"/>
    <w:rsid w:val="000F452D"/>
    <w:rsid w:val="000F538D"/>
    <w:rsid w:val="000F5BC3"/>
    <w:rsid w:val="00104571"/>
    <w:rsid w:val="0010519F"/>
    <w:rsid w:val="00113B80"/>
    <w:rsid w:val="00141D80"/>
    <w:rsid w:val="0014743D"/>
    <w:rsid w:val="00154BA2"/>
    <w:rsid w:val="00160C98"/>
    <w:rsid w:val="001619D3"/>
    <w:rsid w:val="00162BFA"/>
    <w:rsid w:val="001637D3"/>
    <w:rsid w:val="001708CB"/>
    <w:rsid w:val="0017248A"/>
    <w:rsid w:val="00177C6E"/>
    <w:rsid w:val="00181E82"/>
    <w:rsid w:val="001852F6"/>
    <w:rsid w:val="001C3C20"/>
    <w:rsid w:val="001C6A95"/>
    <w:rsid w:val="001C7F4E"/>
    <w:rsid w:val="001D0543"/>
    <w:rsid w:val="001E5D52"/>
    <w:rsid w:val="002010EF"/>
    <w:rsid w:val="002130D7"/>
    <w:rsid w:val="0021596F"/>
    <w:rsid w:val="00232FD1"/>
    <w:rsid w:val="00246853"/>
    <w:rsid w:val="002473D9"/>
    <w:rsid w:val="00266064"/>
    <w:rsid w:val="002779C6"/>
    <w:rsid w:val="00281BCE"/>
    <w:rsid w:val="00284894"/>
    <w:rsid w:val="002927CA"/>
    <w:rsid w:val="002A4D6C"/>
    <w:rsid w:val="002B03E3"/>
    <w:rsid w:val="002B0E76"/>
    <w:rsid w:val="002F57C9"/>
    <w:rsid w:val="002F6D97"/>
    <w:rsid w:val="002F7A13"/>
    <w:rsid w:val="00305244"/>
    <w:rsid w:val="0030556F"/>
    <w:rsid w:val="003155DC"/>
    <w:rsid w:val="00317185"/>
    <w:rsid w:val="00321C0C"/>
    <w:rsid w:val="003223F1"/>
    <w:rsid w:val="00322C4B"/>
    <w:rsid w:val="00323996"/>
    <w:rsid w:val="0032422A"/>
    <w:rsid w:val="00335A0A"/>
    <w:rsid w:val="003369CF"/>
    <w:rsid w:val="0034158D"/>
    <w:rsid w:val="003427AB"/>
    <w:rsid w:val="003448C2"/>
    <w:rsid w:val="00345CE7"/>
    <w:rsid w:val="00347484"/>
    <w:rsid w:val="003545DB"/>
    <w:rsid w:val="003554A5"/>
    <w:rsid w:val="00356F1B"/>
    <w:rsid w:val="00356F65"/>
    <w:rsid w:val="0036394A"/>
    <w:rsid w:val="003669DD"/>
    <w:rsid w:val="003701BA"/>
    <w:rsid w:val="00372121"/>
    <w:rsid w:val="00385A0E"/>
    <w:rsid w:val="00387B01"/>
    <w:rsid w:val="00392A95"/>
    <w:rsid w:val="003A65BD"/>
    <w:rsid w:val="003B1AF5"/>
    <w:rsid w:val="003C1FF0"/>
    <w:rsid w:val="003C7B87"/>
    <w:rsid w:val="003C7D07"/>
    <w:rsid w:val="003E440C"/>
    <w:rsid w:val="003F2C0F"/>
    <w:rsid w:val="003F64EA"/>
    <w:rsid w:val="004039C1"/>
    <w:rsid w:val="00412BA5"/>
    <w:rsid w:val="00415CED"/>
    <w:rsid w:val="00422228"/>
    <w:rsid w:val="0042569E"/>
    <w:rsid w:val="004374E7"/>
    <w:rsid w:val="004439C4"/>
    <w:rsid w:val="0044401F"/>
    <w:rsid w:val="004444E4"/>
    <w:rsid w:val="00450F43"/>
    <w:rsid w:val="0045261B"/>
    <w:rsid w:val="00456B9A"/>
    <w:rsid w:val="004A1E6E"/>
    <w:rsid w:val="004A4091"/>
    <w:rsid w:val="004A620B"/>
    <w:rsid w:val="004B21C0"/>
    <w:rsid w:val="004B4C67"/>
    <w:rsid w:val="004D254F"/>
    <w:rsid w:val="004E5AC0"/>
    <w:rsid w:val="004F0C5E"/>
    <w:rsid w:val="0050558B"/>
    <w:rsid w:val="00505C55"/>
    <w:rsid w:val="00507A48"/>
    <w:rsid w:val="00531A94"/>
    <w:rsid w:val="005420B2"/>
    <w:rsid w:val="00547EFB"/>
    <w:rsid w:val="00550ACA"/>
    <w:rsid w:val="0056236F"/>
    <w:rsid w:val="005854A8"/>
    <w:rsid w:val="00586353"/>
    <w:rsid w:val="00594A00"/>
    <w:rsid w:val="00594A7F"/>
    <w:rsid w:val="005A31E3"/>
    <w:rsid w:val="005A6892"/>
    <w:rsid w:val="005B7AA3"/>
    <w:rsid w:val="005C0DEC"/>
    <w:rsid w:val="005E6F86"/>
    <w:rsid w:val="005F7BAD"/>
    <w:rsid w:val="006064E6"/>
    <w:rsid w:val="0063731F"/>
    <w:rsid w:val="00640472"/>
    <w:rsid w:val="006433FC"/>
    <w:rsid w:val="00643594"/>
    <w:rsid w:val="006633EE"/>
    <w:rsid w:val="006752EE"/>
    <w:rsid w:val="00681239"/>
    <w:rsid w:val="00687792"/>
    <w:rsid w:val="00695DC8"/>
    <w:rsid w:val="006B06BE"/>
    <w:rsid w:val="006C49EA"/>
    <w:rsid w:val="006C52A3"/>
    <w:rsid w:val="006C562A"/>
    <w:rsid w:val="006D1EED"/>
    <w:rsid w:val="006D2972"/>
    <w:rsid w:val="006F1422"/>
    <w:rsid w:val="006F2C88"/>
    <w:rsid w:val="0070143B"/>
    <w:rsid w:val="00703ECF"/>
    <w:rsid w:val="00710241"/>
    <w:rsid w:val="00712319"/>
    <w:rsid w:val="007130D3"/>
    <w:rsid w:val="00732022"/>
    <w:rsid w:val="00742CC8"/>
    <w:rsid w:val="00745524"/>
    <w:rsid w:val="00756F5D"/>
    <w:rsid w:val="00771F16"/>
    <w:rsid w:val="0077247D"/>
    <w:rsid w:val="00774553"/>
    <w:rsid w:val="0078158A"/>
    <w:rsid w:val="007830DD"/>
    <w:rsid w:val="00796248"/>
    <w:rsid w:val="007967AA"/>
    <w:rsid w:val="007A44B1"/>
    <w:rsid w:val="007D6D9F"/>
    <w:rsid w:val="007D6E9A"/>
    <w:rsid w:val="007E16FD"/>
    <w:rsid w:val="007E5F2C"/>
    <w:rsid w:val="00802C51"/>
    <w:rsid w:val="00811DC9"/>
    <w:rsid w:val="00812028"/>
    <w:rsid w:val="008302A6"/>
    <w:rsid w:val="0083195D"/>
    <w:rsid w:val="00844E6B"/>
    <w:rsid w:val="00857D76"/>
    <w:rsid w:val="00864905"/>
    <w:rsid w:val="00864A02"/>
    <w:rsid w:val="0087534E"/>
    <w:rsid w:val="00876515"/>
    <w:rsid w:val="00880651"/>
    <w:rsid w:val="00883E25"/>
    <w:rsid w:val="0088430D"/>
    <w:rsid w:val="0088494A"/>
    <w:rsid w:val="008A52B9"/>
    <w:rsid w:val="008B5E51"/>
    <w:rsid w:val="008B7A54"/>
    <w:rsid w:val="008D50AF"/>
    <w:rsid w:val="008D70CB"/>
    <w:rsid w:val="008E1CD9"/>
    <w:rsid w:val="00902949"/>
    <w:rsid w:val="009054B3"/>
    <w:rsid w:val="0090597B"/>
    <w:rsid w:val="00911A4D"/>
    <w:rsid w:val="00912C7C"/>
    <w:rsid w:val="00942A06"/>
    <w:rsid w:val="009616E9"/>
    <w:rsid w:val="009636C1"/>
    <w:rsid w:val="009665B4"/>
    <w:rsid w:val="00976D52"/>
    <w:rsid w:val="00991EF2"/>
    <w:rsid w:val="0099309E"/>
    <w:rsid w:val="009A6AF1"/>
    <w:rsid w:val="009A6E85"/>
    <w:rsid w:val="009A7F78"/>
    <w:rsid w:val="009B71B2"/>
    <w:rsid w:val="009C0E62"/>
    <w:rsid w:val="009C0FAE"/>
    <w:rsid w:val="009C3EB9"/>
    <w:rsid w:val="00A01B14"/>
    <w:rsid w:val="00A06371"/>
    <w:rsid w:val="00A102EC"/>
    <w:rsid w:val="00A113D9"/>
    <w:rsid w:val="00A14BF5"/>
    <w:rsid w:val="00A42208"/>
    <w:rsid w:val="00A579D6"/>
    <w:rsid w:val="00A605C6"/>
    <w:rsid w:val="00A624E1"/>
    <w:rsid w:val="00A71626"/>
    <w:rsid w:val="00AA1840"/>
    <w:rsid w:val="00AC438B"/>
    <w:rsid w:val="00AC7FD5"/>
    <w:rsid w:val="00AD2EB1"/>
    <w:rsid w:val="00AF1189"/>
    <w:rsid w:val="00AF1F92"/>
    <w:rsid w:val="00AF6D7A"/>
    <w:rsid w:val="00B04D0F"/>
    <w:rsid w:val="00B06D65"/>
    <w:rsid w:val="00B12F36"/>
    <w:rsid w:val="00B17ECC"/>
    <w:rsid w:val="00B3532C"/>
    <w:rsid w:val="00B46345"/>
    <w:rsid w:val="00B57447"/>
    <w:rsid w:val="00B756E8"/>
    <w:rsid w:val="00B75A3A"/>
    <w:rsid w:val="00B806FD"/>
    <w:rsid w:val="00B83386"/>
    <w:rsid w:val="00B94CC8"/>
    <w:rsid w:val="00BA073B"/>
    <w:rsid w:val="00BA5D82"/>
    <w:rsid w:val="00BC56CE"/>
    <w:rsid w:val="00BC7013"/>
    <w:rsid w:val="00BD36DB"/>
    <w:rsid w:val="00BF0712"/>
    <w:rsid w:val="00BF1373"/>
    <w:rsid w:val="00C00808"/>
    <w:rsid w:val="00C16267"/>
    <w:rsid w:val="00C16404"/>
    <w:rsid w:val="00C16F8C"/>
    <w:rsid w:val="00C22C8F"/>
    <w:rsid w:val="00C37E3B"/>
    <w:rsid w:val="00C4211A"/>
    <w:rsid w:val="00C44390"/>
    <w:rsid w:val="00C46692"/>
    <w:rsid w:val="00C47A1E"/>
    <w:rsid w:val="00C51693"/>
    <w:rsid w:val="00C62413"/>
    <w:rsid w:val="00C6377A"/>
    <w:rsid w:val="00C65F52"/>
    <w:rsid w:val="00C70D5C"/>
    <w:rsid w:val="00C72C20"/>
    <w:rsid w:val="00C75FE9"/>
    <w:rsid w:val="00C80673"/>
    <w:rsid w:val="00C874CB"/>
    <w:rsid w:val="00C9764C"/>
    <w:rsid w:val="00C977D0"/>
    <w:rsid w:val="00C97FD0"/>
    <w:rsid w:val="00CA2393"/>
    <w:rsid w:val="00CA7E00"/>
    <w:rsid w:val="00CB287E"/>
    <w:rsid w:val="00CB489C"/>
    <w:rsid w:val="00CB79C5"/>
    <w:rsid w:val="00CC6070"/>
    <w:rsid w:val="00CF19A6"/>
    <w:rsid w:val="00D041BD"/>
    <w:rsid w:val="00D11B78"/>
    <w:rsid w:val="00D13E85"/>
    <w:rsid w:val="00D34B40"/>
    <w:rsid w:val="00D3643A"/>
    <w:rsid w:val="00D516BB"/>
    <w:rsid w:val="00D566DB"/>
    <w:rsid w:val="00D5771C"/>
    <w:rsid w:val="00D620C2"/>
    <w:rsid w:val="00D9150C"/>
    <w:rsid w:val="00D9577C"/>
    <w:rsid w:val="00DB0045"/>
    <w:rsid w:val="00DC55C7"/>
    <w:rsid w:val="00DC6F2A"/>
    <w:rsid w:val="00DC7AF8"/>
    <w:rsid w:val="00DD3F57"/>
    <w:rsid w:val="00E02151"/>
    <w:rsid w:val="00E11561"/>
    <w:rsid w:val="00E31450"/>
    <w:rsid w:val="00E32D9D"/>
    <w:rsid w:val="00E33122"/>
    <w:rsid w:val="00E52B50"/>
    <w:rsid w:val="00E533D7"/>
    <w:rsid w:val="00E53478"/>
    <w:rsid w:val="00E56255"/>
    <w:rsid w:val="00E6380C"/>
    <w:rsid w:val="00E64A94"/>
    <w:rsid w:val="00E8284D"/>
    <w:rsid w:val="00E832A3"/>
    <w:rsid w:val="00E83E39"/>
    <w:rsid w:val="00E84A19"/>
    <w:rsid w:val="00EB1627"/>
    <w:rsid w:val="00EB2292"/>
    <w:rsid w:val="00EB4A64"/>
    <w:rsid w:val="00EB4E51"/>
    <w:rsid w:val="00EC78A0"/>
    <w:rsid w:val="00EC7F21"/>
    <w:rsid w:val="00ED10A1"/>
    <w:rsid w:val="00ED12A0"/>
    <w:rsid w:val="00ED5375"/>
    <w:rsid w:val="00ED5966"/>
    <w:rsid w:val="00EE148E"/>
    <w:rsid w:val="00EE69F0"/>
    <w:rsid w:val="00EF5ADF"/>
    <w:rsid w:val="00EF7B7C"/>
    <w:rsid w:val="00F0515B"/>
    <w:rsid w:val="00F07AAC"/>
    <w:rsid w:val="00F1498D"/>
    <w:rsid w:val="00F228BE"/>
    <w:rsid w:val="00F23FEB"/>
    <w:rsid w:val="00F247A4"/>
    <w:rsid w:val="00F33099"/>
    <w:rsid w:val="00F47603"/>
    <w:rsid w:val="00F51A3A"/>
    <w:rsid w:val="00F51B86"/>
    <w:rsid w:val="00F572F0"/>
    <w:rsid w:val="00F60692"/>
    <w:rsid w:val="00F64759"/>
    <w:rsid w:val="00F6731C"/>
    <w:rsid w:val="00F733D7"/>
    <w:rsid w:val="00F90544"/>
    <w:rsid w:val="00FB5B55"/>
    <w:rsid w:val="00FC07C7"/>
    <w:rsid w:val="00FD01EA"/>
    <w:rsid w:val="00FD19A3"/>
    <w:rsid w:val="00FF5639"/>
    <w:rsid w:val="00FF6A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2907F-5A45-4A9B-815E-F174E88A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E83E3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5Dark-Accent1">
    <w:name w:val="Grid Table 5 Dark Accent 1"/>
    <w:basedOn w:val="TableNormal"/>
    <w:uiPriority w:val="50"/>
    <w:rsid w:val="00E83E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PlainTable3">
    <w:name w:val="Plain Table 3"/>
    <w:basedOn w:val="TableNormal"/>
    <w:uiPriority w:val="43"/>
    <w:rsid w:val="00E83E3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1">
    <w:name w:val="Grid Table 2 Accent 1"/>
    <w:basedOn w:val="TableNormal"/>
    <w:uiPriority w:val="47"/>
    <w:rsid w:val="00E83E3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E83E3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E83E3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6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D97"/>
    <w:rPr>
      <w:rFonts w:ascii="Segoe UI" w:hAnsi="Segoe UI" w:cs="Segoe UI"/>
      <w:sz w:val="18"/>
      <w:szCs w:val="18"/>
    </w:rPr>
  </w:style>
  <w:style w:type="paragraph" w:styleId="Header">
    <w:name w:val="header"/>
    <w:basedOn w:val="Normal"/>
    <w:link w:val="HeaderChar"/>
    <w:uiPriority w:val="99"/>
    <w:unhideWhenUsed/>
    <w:rsid w:val="00E33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122"/>
  </w:style>
  <w:style w:type="paragraph" w:styleId="Footer">
    <w:name w:val="footer"/>
    <w:basedOn w:val="Normal"/>
    <w:link w:val="FooterChar"/>
    <w:uiPriority w:val="99"/>
    <w:unhideWhenUsed/>
    <w:rsid w:val="00E33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122"/>
  </w:style>
  <w:style w:type="table" w:styleId="PlainTable1">
    <w:name w:val="Plain Table 1"/>
    <w:basedOn w:val="TableNormal"/>
    <w:uiPriority w:val="41"/>
    <w:rsid w:val="001C6A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F14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nseQuote">
    <w:name w:val="Intense Quote"/>
    <w:basedOn w:val="Normal"/>
    <w:next w:val="Normal"/>
    <w:link w:val="IntenseQuoteChar"/>
    <w:uiPriority w:val="30"/>
    <w:qFormat/>
    <w:rsid w:val="00AC438B"/>
    <w:pPr>
      <w:pBdr>
        <w:top w:val="single" w:sz="4" w:space="6" w:color="5B9BD5" w:themeColor="accent1"/>
        <w:bottom w:val="single" w:sz="4" w:space="6"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C438B"/>
    <w:rPr>
      <w:i/>
      <w:iCs/>
      <w:color w:val="5B9BD5" w:themeColor="accent1"/>
    </w:rPr>
  </w:style>
  <w:style w:type="paragraph" w:styleId="ListParagraph">
    <w:name w:val="List Paragraph"/>
    <w:basedOn w:val="Normal"/>
    <w:uiPriority w:val="34"/>
    <w:qFormat/>
    <w:rsid w:val="009C0FAE"/>
    <w:pPr>
      <w:ind w:left="720"/>
      <w:contextualSpacing/>
    </w:pPr>
  </w:style>
  <w:style w:type="character" w:styleId="Strong">
    <w:name w:val="Strong"/>
    <w:basedOn w:val="DefaultParagraphFont"/>
    <w:uiPriority w:val="22"/>
    <w:qFormat/>
    <w:rsid w:val="00802C51"/>
    <w:rPr>
      <w:b/>
      <w:bCs/>
    </w:rPr>
  </w:style>
  <w:style w:type="paragraph" w:styleId="Subtitle">
    <w:name w:val="Subtitle"/>
    <w:basedOn w:val="Normal"/>
    <w:next w:val="Normal"/>
    <w:link w:val="SubtitleChar"/>
    <w:uiPriority w:val="11"/>
    <w:qFormat/>
    <w:rsid w:val="006433F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433F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3982">
      <w:bodyDiv w:val="1"/>
      <w:marLeft w:val="0"/>
      <w:marRight w:val="0"/>
      <w:marTop w:val="0"/>
      <w:marBottom w:val="0"/>
      <w:divBdr>
        <w:top w:val="none" w:sz="0" w:space="0" w:color="auto"/>
        <w:left w:val="none" w:sz="0" w:space="0" w:color="auto"/>
        <w:bottom w:val="none" w:sz="0" w:space="0" w:color="auto"/>
        <w:right w:val="none" w:sz="0" w:space="0" w:color="auto"/>
      </w:divBdr>
    </w:div>
    <w:div w:id="145085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09C5A-BF2D-4EDA-A4DC-94B4F9FB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emrey</cp:lastModifiedBy>
  <cp:revision>214</cp:revision>
  <cp:lastPrinted>2017-08-22T14:47:00Z</cp:lastPrinted>
  <dcterms:created xsi:type="dcterms:W3CDTF">2017-08-22T06:57:00Z</dcterms:created>
  <dcterms:modified xsi:type="dcterms:W3CDTF">2017-08-26T16:48:00Z</dcterms:modified>
</cp:coreProperties>
</file>