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0C2B11" w:rsidP="008662CF">
      <w:pPr>
        <w:rPr>
          <w:rFonts w:ascii="Trebuchet MS" w:hAnsi="Trebuchet MS"/>
          <w:b/>
          <w:color w:val="FF0000"/>
          <w:sz w:val="36"/>
          <w:szCs w:val="36"/>
        </w:rPr>
      </w:pPr>
      <w:r w:rsidRPr="004A3E2E">
        <w:rPr>
          <w:rFonts w:ascii="Trebuchet MS" w:hAnsi="Trebuchet MS"/>
          <w:b/>
          <w:color w:val="FF0000"/>
          <w:sz w:val="36"/>
          <w:szCs w:val="36"/>
        </w:rPr>
        <w:t>K12NET’de Mali İşlerin Yeni Yıla Geçişi</w:t>
      </w:r>
    </w:p>
    <w:p w:rsidR="00206381" w:rsidRDefault="00206381" w:rsidP="008662CF">
      <w:pPr>
        <w:rPr>
          <w:rFonts w:ascii="Trebuchet MS" w:hAnsi="Trebuchet MS"/>
        </w:rPr>
      </w:pPr>
      <w:r w:rsidRPr="00206381">
        <w:rPr>
          <w:rFonts w:ascii="Trebuchet MS" w:hAnsi="Trebuchet MS"/>
        </w:rPr>
        <w:t>K12NET’de</w:t>
      </w:r>
      <w:r>
        <w:rPr>
          <w:rFonts w:ascii="Trebuchet MS" w:hAnsi="Trebuchet MS"/>
        </w:rPr>
        <w:t xml:space="preserve"> Muhasebe işlemlerine başlamadan önce sistemlere mutlaka Mali Hesaplar ve Ücret Kalemleri tanımlanmalıdır, ilk kez bu işlemi yapacak kullanıcılarımız yardım videolarından </w:t>
      </w:r>
      <w:r w:rsidRPr="00206381">
        <w:rPr>
          <w:rFonts w:ascii="Trebuchet MS" w:hAnsi="Trebuchet MS"/>
          <w:b/>
        </w:rPr>
        <w:t>10b1</w:t>
      </w:r>
      <w:r>
        <w:rPr>
          <w:rFonts w:ascii="Trebuchet MS" w:hAnsi="Trebuchet MS"/>
        </w:rPr>
        <w:t xml:space="preserve"> yardım videosunu izlemelidirler;</w:t>
      </w:r>
    </w:p>
    <w:p w:rsidR="00206381" w:rsidRPr="00206381" w:rsidRDefault="00524531" w:rsidP="008662C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0F766AA" wp14:editId="532E1BDC">
            <wp:extent cx="3314700" cy="30575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81" w:rsidRPr="00206381" w:rsidRDefault="004A3E2E" w:rsidP="00162862">
      <w:pPr>
        <w:pStyle w:val="ListeParagraf"/>
        <w:numPr>
          <w:ilvl w:val="0"/>
          <w:numId w:val="2"/>
        </w:numPr>
        <w:ind w:left="0" w:firstLine="0"/>
        <w:rPr>
          <w:rFonts w:ascii="Trebuchet MS" w:hAnsi="Trebuchet MS"/>
          <w:b/>
          <w:color w:val="FF0000"/>
          <w:sz w:val="28"/>
          <w:szCs w:val="28"/>
        </w:rPr>
      </w:pPr>
      <w:r w:rsidRPr="004A3E2E">
        <w:rPr>
          <w:rFonts w:ascii="Trebuchet MS" w:hAnsi="Trebuchet MS"/>
          <w:b/>
          <w:color w:val="FF0000"/>
          <w:sz w:val="28"/>
          <w:szCs w:val="28"/>
        </w:rPr>
        <w:t xml:space="preserve">Mali Hesapların </w:t>
      </w:r>
      <w:r w:rsidR="00206381">
        <w:rPr>
          <w:rFonts w:ascii="Trebuchet MS" w:hAnsi="Trebuchet MS"/>
          <w:b/>
          <w:color w:val="FF0000"/>
          <w:sz w:val="28"/>
          <w:szCs w:val="28"/>
        </w:rPr>
        <w:t>Bir Sonraki Yıla Aktarılması</w:t>
      </w:r>
    </w:p>
    <w:p w:rsidR="004A3E2E" w:rsidRDefault="004A3E2E" w:rsidP="008662CF">
      <w:pPr>
        <w:pStyle w:val="ListeParagraf"/>
        <w:rPr>
          <w:rFonts w:ascii="Trebuchet MS" w:hAnsi="Trebuchet MS"/>
        </w:rPr>
      </w:pPr>
    </w:p>
    <w:p w:rsidR="004A3E2E" w:rsidRDefault="004A3E2E" w:rsidP="008662CF">
      <w:pPr>
        <w:rPr>
          <w:rFonts w:ascii="Trebuchet MS" w:hAnsi="Trebuchet MS"/>
        </w:rPr>
      </w:pPr>
      <w:r w:rsidRPr="00206381">
        <w:rPr>
          <w:rFonts w:ascii="Trebuchet MS" w:hAnsi="Trebuchet MS"/>
        </w:rPr>
        <w:t>Aktif yılda K12NET Muhasebe işlemlerini kullanıyorsanız Mali Hesaplarınız da sistemde mevcuttur, böyle durumlarda bir sonraki yıl için kullanmak</w:t>
      </w:r>
      <w:r w:rsidR="00206381">
        <w:rPr>
          <w:rFonts w:ascii="Trebuchet MS" w:hAnsi="Trebuchet MS"/>
        </w:rPr>
        <w:t xml:space="preserve"> istediğiniz mali hesaplarınıza bir sonraki yılın Mali Dönemini eklemelisiniz.</w:t>
      </w:r>
    </w:p>
    <w:p w:rsidR="00206381" w:rsidRDefault="00206381" w:rsidP="008662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Bunun için </w:t>
      </w:r>
      <w:r w:rsidRPr="00206381">
        <w:rPr>
          <w:rFonts w:ascii="Trebuchet MS" w:hAnsi="Trebuchet MS"/>
          <w:b/>
        </w:rPr>
        <w:t>Ödeme Takip</w:t>
      </w:r>
      <w:r>
        <w:rPr>
          <w:rFonts w:ascii="Trebuchet MS" w:hAnsi="Trebuchet MS"/>
        </w:rPr>
        <w:t xml:space="preserve"> ana </w:t>
      </w:r>
      <w:proofErr w:type="gramStart"/>
      <w:r>
        <w:rPr>
          <w:rFonts w:ascii="Trebuchet MS" w:hAnsi="Trebuchet MS"/>
        </w:rPr>
        <w:t>modülünde</w:t>
      </w:r>
      <w:proofErr w:type="gramEnd"/>
      <w:r>
        <w:rPr>
          <w:rFonts w:ascii="Trebuchet MS" w:hAnsi="Trebuchet MS"/>
        </w:rPr>
        <w:t xml:space="preserve"> bulunan </w:t>
      </w:r>
      <w:r w:rsidR="00524531">
        <w:rPr>
          <w:rFonts w:ascii="Trebuchet MS" w:hAnsi="Trebuchet MS"/>
          <w:b/>
        </w:rPr>
        <w:t>Kayıt Sözleşmesi</w:t>
      </w:r>
      <w:r>
        <w:rPr>
          <w:rFonts w:ascii="Trebuchet MS" w:hAnsi="Trebuchet MS"/>
        </w:rPr>
        <w:t xml:space="preserve"> ekranına geliniz. </w:t>
      </w:r>
      <w:r w:rsidR="00524531">
        <w:rPr>
          <w:rFonts w:ascii="Trebuchet MS" w:hAnsi="Trebuchet MS"/>
        </w:rPr>
        <w:t xml:space="preserve">Sağ üst köşedeki </w:t>
      </w:r>
      <w:r w:rsidR="00524531" w:rsidRPr="00524531">
        <w:rPr>
          <w:rFonts w:ascii="Trebuchet MS" w:hAnsi="Trebuchet MS"/>
          <w:b/>
        </w:rPr>
        <w:t>Mavi İşlemler</w:t>
      </w:r>
      <w:r w:rsidR="00524531">
        <w:rPr>
          <w:rFonts w:ascii="Trebuchet MS" w:hAnsi="Trebuchet MS"/>
        </w:rPr>
        <w:t xml:space="preserve"> butonuna tıklayınız. Mali Hesap seçeneği yardımı ile hangi H</w:t>
      </w:r>
      <w:r>
        <w:rPr>
          <w:rFonts w:ascii="Trebuchet MS" w:hAnsi="Trebuchet MS"/>
        </w:rPr>
        <w:t xml:space="preserve">esabınıza bir sonraki yılın mali dönemini ekleyecekseniz o mali hesabın sol tarafında bulunan </w:t>
      </w:r>
      <w:r w:rsidRPr="00206381">
        <w:rPr>
          <w:rFonts w:ascii="Trebuchet MS" w:hAnsi="Trebuchet MS"/>
          <w:b/>
        </w:rPr>
        <w:t>Düzenle</w:t>
      </w:r>
      <w:r>
        <w:rPr>
          <w:rFonts w:ascii="Trebuchet MS" w:hAnsi="Trebuchet MS"/>
        </w:rPr>
        <w:t xml:space="preserve"> butonuna tıklayınız;</w:t>
      </w:r>
    </w:p>
    <w:p w:rsidR="00206381" w:rsidRDefault="00524531" w:rsidP="008662CF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1A94E29" wp14:editId="1AF4B7DB">
            <wp:extent cx="5429250" cy="24231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2008" cy="24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81" w:rsidRDefault="00524531" w:rsidP="008662C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36298E2" wp14:editId="4BBD9212">
            <wp:extent cx="5760720" cy="1881505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81" w:rsidRDefault="00206381" w:rsidP="008662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Gelen ekranda </w:t>
      </w:r>
      <w:r w:rsidRPr="00206381">
        <w:rPr>
          <w:rFonts w:ascii="Trebuchet MS" w:hAnsi="Trebuchet MS"/>
          <w:b/>
        </w:rPr>
        <w:t>Mali Dönemler</w:t>
      </w:r>
      <w:r>
        <w:rPr>
          <w:rFonts w:ascii="Trebuchet MS" w:hAnsi="Trebuchet MS"/>
        </w:rPr>
        <w:t xml:space="preserve"> alanında yer alan </w:t>
      </w:r>
      <w:proofErr w:type="gramStart"/>
      <w:r w:rsidR="00524531">
        <w:rPr>
          <w:rFonts w:ascii="Trebuchet MS" w:hAnsi="Trebuchet MS"/>
          <w:b/>
        </w:rPr>
        <w:t>Seç</w:t>
      </w:r>
      <w:proofErr w:type="gramEnd"/>
      <w:r>
        <w:rPr>
          <w:rFonts w:ascii="Trebuchet MS" w:hAnsi="Trebuchet MS"/>
        </w:rPr>
        <w:t xml:space="preserve"> butonuna basınız.</w:t>
      </w:r>
    </w:p>
    <w:p w:rsidR="00206381" w:rsidRDefault="008662CF" w:rsidP="00DE320C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543F5C2" wp14:editId="1DACF93E">
            <wp:extent cx="5760720" cy="4051300"/>
            <wp:effectExtent l="0" t="0" r="0" b="635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81" w:rsidRDefault="00206381" w:rsidP="008662CF">
      <w:pPr>
        <w:ind w:left="1080"/>
        <w:rPr>
          <w:rFonts w:ascii="Trebuchet MS" w:hAnsi="Trebuchet MS"/>
        </w:rPr>
      </w:pPr>
    </w:p>
    <w:p w:rsidR="00206381" w:rsidRDefault="00206381" w:rsidP="008662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Yeni mali döneminizi seçip, </w:t>
      </w:r>
      <w:r w:rsidRPr="00206381">
        <w:rPr>
          <w:rFonts w:ascii="Trebuchet MS" w:hAnsi="Trebuchet MS"/>
          <w:b/>
        </w:rPr>
        <w:t>Kaydet</w:t>
      </w:r>
      <w:r>
        <w:rPr>
          <w:rFonts w:ascii="Trebuchet MS" w:hAnsi="Trebuchet MS"/>
        </w:rPr>
        <w:t xml:space="preserve"> butonu ile kaydediniz.</w:t>
      </w:r>
    </w:p>
    <w:p w:rsidR="00206381" w:rsidRDefault="00206381" w:rsidP="008662CF">
      <w:pPr>
        <w:ind w:left="1080"/>
        <w:rPr>
          <w:rFonts w:ascii="Trebuchet MS" w:hAnsi="Trebuchet MS"/>
        </w:rPr>
      </w:pPr>
    </w:p>
    <w:p w:rsidR="00206381" w:rsidRDefault="008662CF" w:rsidP="008662CF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351A3B7" wp14:editId="0935710E">
            <wp:extent cx="5760720" cy="4086860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81" w:rsidRDefault="00206381" w:rsidP="008662CF">
      <w:pPr>
        <w:ind w:left="1080"/>
        <w:rPr>
          <w:rFonts w:ascii="Trebuchet MS" w:hAnsi="Trebuchet MS"/>
        </w:rPr>
      </w:pPr>
    </w:p>
    <w:p w:rsidR="00206381" w:rsidRPr="00206381" w:rsidRDefault="008662CF" w:rsidP="008662CF">
      <w:pPr>
        <w:rPr>
          <w:rFonts w:ascii="Trebuchet MS" w:hAnsi="Trebuchet MS"/>
        </w:rPr>
      </w:pPr>
      <w:r>
        <w:rPr>
          <w:rFonts w:ascii="Trebuchet MS" w:hAnsi="Trebuchet MS"/>
        </w:rPr>
        <w:t>Yukarıda ki örnekte 2017-2018</w:t>
      </w:r>
      <w:r w:rsidR="00206381">
        <w:rPr>
          <w:rFonts w:ascii="Trebuchet MS" w:hAnsi="Trebuchet MS"/>
        </w:rPr>
        <w:t xml:space="preserve"> aktif yılındayken bir sonraki yıl olan </w:t>
      </w:r>
      <w:r>
        <w:rPr>
          <w:rFonts w:ascii="Trebuchet MS" w:hAnsi="Trebuchet MS"/>
        </w:rPr>
        <w:t>2018-2019</w:t>
      </w:r>
      <w:r w:rsidR="00206381">
        <w:rPr>
          <w:rFonts w:ascii="Trebuchet MS" w:hAnsi="Trebuchet MS"/>
        </w:rPr>
        <w:t xml:space="preserve"> mali dönemi mali hesaba eklenmiş oldu.</w:t>
      </w:r>
    </w:p>
    <w:p w:rsidR="004A3E2E" w:rsidRPr="00206381" w:rsidRDefault="004A3E2E" w:rsidP="008662CF">
      <w:pPr>
        <w:pStyle w:val="ListeParagraf"/>
        <w:ind w:left="1440"/>
        <w:rPr>
          <w:rFonts w:ascii="Trebuchet MS" w:hAnsi="Trebuchet MS"/>
        </w:rPr>
      </w:pPr>
    </w:p>
    <w:p w:rsidR="004A3E2E" w:rsidRPr="00206381" w:rsidRDefault="004A3E2E" w:rsidP="008662CF">
      <w:pPr>
        <w:pStyle w:val="ListeParagraf"/>
        <w:rPr>
          <w:rFonts w:ascii="Trebuchet MS" w:hAnsi="Trebuchet MS"/>
        </w:rPr>
      </w:pPr>
    </w:p>
    <w:p w:rsidR="004A3E2E" w:rsidRPr="00206381" w:rsidRDefault="004A3E2E" w:rsidP="008662CF">
      <w:pPr>
        <w:pStyle w:val="ListeParagraf"/>
        <w:rPr>
          <w:rFonts w:ascii="Trebuchet MS" w:hAnsi="Trebuchet MS"/>
        </w:rPr>
      </w:pPr>
    </w:p>
    <w:p w:rsidR="000C2B11" w:rsidRPr="00206381" w:rsidRDefault="000C2B11" w:rsidP="008662CF">
      <w:pPr>
        <w:rPr>
          <w:rFonts w:ascii="Trebuchet MS" w:hAnsi="Trebuchet MS"/>
        </w:rPr>
      </w:pPr>
    </w:p>
    <w:p w:rsidR="000C2B11" w:rsidRPr="00206381" w:rsidRDefault="000C2B11" w:rsidP="008662CF">
      <w:pPr>
        <w:rPr>
          <w:rFonts w:ascii="Trebuchet MS" w:hAnsi="Trebuchet MS"/>
        </w:rPr>
      </w:pPr>
    </w:p>
    <w:p w:rsidR="000C2B11" w:rsidRPr="00206381" w:rsidRDefault="00206381" w:rsidP="008662CF">
      <w:pPr>
        <w:pStyle w:val="ListeParagraf"/>
        <w:numPr>
          <w:ilvl w:val="0"/>
          <w:numId w:val="2"/>
        </w:numPr>
        <w:ind w:left="0" w:firstLine="0"/>
        <w:rPr>
          <w:rFonts w:ascii="Trebuchet MS" w:hAnsi="Trebuchet MS"/>
          <w:b/>
          <w:color w:val="FF0000"/>
          <w:sz w:val="28"/>
          <w:szCs w:val="28"/>
        </w:rPr>
      </w:pPr>
      <w:r w:rsidRPr="00206381">
        <w:rPr>
          <w:rFonts w:ascii="Trebuchet MS" w:hAnsi="Trebuchet MS"/>
          <w:b/>
          <w:color w:val="FF0000"/>
          <w:sz w:val="28"/>
          <w:szCs w:val="28"/>
        </w:rPr>
        <w:t>Ücret Kalemlerin Yeni Yılda Oluşturulması</w:t>
      </w:r>
    </w:p>
    <w:p w:rsidR="000C2B11" w:rsidRDefault="00206381" w:rsidP="008662CF">
      <w:pPr>
        <w:rPr>
          <w:rFonts w:ascii="Trebuchet MS" w:hAnsi="Trebuchet MS"/>
        </w:rPr>
      </w:pPr>
      <w:r w:rsidRPr="00206381">
        <w:rPr>
          <w:rFonts w:ascii="Trebuchet MS" w:hAnsi="Trebuchet MS"/>
        </w:rPr>
        <w:t xml:space="preserve">Aktif yılda K12NET Muhasebe işlemlerini kullanıyorsanız </w:t>
      </w:r>
      <w:r w:rsidR="00A76C19">
        <w:rPr>
          <w:rFonts w:ascii="Trebuchet MS" w:hAnsi="Trebuchet MS"/>
        </w:rPr>
        <w:t>Ücret Kalemleriniz</w:t>
      </w:r>
      <w:r w:rsidRPr="00206381">
        <w:rPr>
          <w:rFonts w:ascii="Trebuchet MS" w:hAnsi="Trebuchet MS"/>
        </w:rPr>
        <w:t xml:space="preserve"> sistemde mevcuttur, böyle durumlarda bir sonraki yıl için kullanmak</w:t>
      </w:r>
      <w:r>
        <w:rPr>
          <w:rFonts w:ascii="Trebuchet MS" w:hAnsi="Trebuchet MS"/>
        </w:rPr>
        <w:t xml:space="preserve"> istediğiniz </w:t>
      </w:r>
      <w:r w:rsidR="00A76C19">
        <w:rPr>
          <w:rFonts w:ascii="Trebuchet MS" w:hAnsi="Trebuchet MS"/>
        </w:rPr>
        <w:t>ücret kalemlerini bir sonraki yıla kopyalayabilir böylelikle üzerinde sadece rakamsal değişiklikler yapabilirsiniz.</w:t>
      </w:r>
    </w:p>
    <w:p w:rsidR="00A76C19" w:rsidRDefault="00A76C19" w:rsidP="008662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Bunun için </w:t>
      </w:r>
      <w:r w:rsidR="00345119">
        <w:rPr>
          <w:rFonts w:ascii="Trebuchet MS" w:hAnsi="Trebuchet MS"/>
          <w:b/>
        </w:rPr>
        <w:t>Kayıt Sözleşmesi</w:t>
      </w:r>
      <w:r w:rsidR="00345119">
        <w:rPr>
          <w:rFonts w:ascii="Trebuchet MS" w:hAnsi="Trebuchet MS"/>
        </w:rPr>
        <w:t xml:space="preserve"> ekranındaki sağ üst köşede bulunan işlemler butonuna tıklayarak</w:t>
      </w:r>
      <w:r>
        <w:rPr>
          <w:rFonts w:ascii="Trebuchet MS" w:hAnsi="Trebuchet MS"/>
        </w:rPr>
        <w:t xml:space="preserve"> </w:t>
      </w:r>
      <w:r w:rsidR="00345119">
        <w:rPr>
          <w:rFonts w:ascii="Trebuchet MS" w:hAnsi="Trebuchet MS"/>
          <w:b/>
        </w:rPr>
        <w:t xml:space="preserve">Ücret </w:t>
      </w:r>
      <w:proofErr w:type="gramStart"/>
      <w:r w:rsidR="00345119">
        <w:rPr>
          <w:rFonts w:ascii="Trebuchet MS" w:hAnsi="Trebuchet MS"/>
          <w:b/>
        </w:rPr>
        <w:t xml:space="preserve">Kalemleri </w:t>
      </w:r>
      <w:r w:rsidR="00345119">
        <w:rPr>
          <w:rFonts w:ascii="Trebuchet MS" w:hAnsi="Trebuchet MS"/>
        </w:rPr>
        <w:t xml:space="preserve"> alanına</w:t>
      </w:r>
      <w:proofErr w:type="gramEnd"/>
      <w:r w:rsidR="00345119">
        <w:rPr>
          <w:rFonts w:ascii="Trebuchet MS" w:hAnsi="Trebuchet MS"/>
        </w:rPr>
        <w:t xml:space="preserve"> tıklayınız.</w:t>
      </w:r>
    </w:p>
    <w:p w:rsidR="00345119" w:rsidRDefault="00345119" w:rsidP="008662CF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89FFE71" wp14:editId="134848C2">
            <wp:extent cx="5760720" cy="235394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19" w:rsidRPr="00345119" w:rsidRDefault="00345119" w:rsidP="008662CF">
      <w:pPr>
        <w:rPr>
          <w:rFonts w:ascii="Trebuchet MS" w:hAnsi="Trebuchet MS"/>
        </w:rPr>
      </w:pPr>
    </w:p>
    <w:p w:rsidR="00A76C19" w:rsidRDefault="00A76C19" w:rsidP="008662CF">
      <w:pPr>
        <w:rPr>
          <w:rFonts w:ascii="Trebuchet MS" w:hAnsi="Trebuchet MS"/>
        </w:rPr>
      </w:pPr>
    </w:p>
    <w:p w:rsidR="00A76C19" w:rsidRDefault="00345119" w:rsidP="008662CF">
      <w:pPr>
        <w:rPr>
          <w:rFonts w:ascii="Trebuchet MS" w:hAnsi="Trebuchet MS"/>
        </w:rPr>
      </w:pPr>
      <w:r>
        <w:rPr>
          <w:rFonts w:ascii="Trebuchet MS" w:hAnsi="Trebuchet MS"/>
        </w:rPr>
        <w:t>Açılan pencereden sağ üst köşedeki işlemler butonuna tıklayarak ekrandan okullar arası ya da yıllar arasında ücret kalemlerinizin kopyalama işlemini gerçekleştirebilirsiniz.</w:t>
      </w:r>
    </w:p>
    <w:p w:rsidR="00345119" w:rsidRDefault="00F60A29" w:rsidP="008662C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E50A047" wp14:editId="74910848">
            <wp:extent cx="5172075" cy="30861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A29" w:rsidRDefault="00F60A29" w:rsidP="008662CF">
      <w:pPr>
        <w:rPr>
          <w:rFonts w:ascii="Trebuchet MS" w:hAnsi="Trebuchet MS"/>
        </w:rPr>
      </w:pPr>
    </w:p>
    <w:p w:rsidR="00F60A29" w:rsidRDefault="00F60A29" w:rsidP="008662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alanda okullar arası seçim yaptığınızda ise kaynak okul ve hedef </w:t>
      </w:r>
      <w:proofErr w:type="spellStart"/>
      <w:r>
        <w:rPr>
          <w:rFonts w:ascii="Trebuchet MS" w:hAnsi="Trebuchet MS"/>
        </w:rPr>
        <w:t>lokasyon</w:t>
      </w:r>
      <w:proofErr w:type="spellEnd"/>
      <w:r>
        <w:rPr>
          <w:rFonts w:ascii="Trebuchet MS" w:hAnsi="Trebuchet MS"/>
        </w:rPr>
        <w:t xml:space="preserve"> alanından seçim yaparak kopyalama işlemini gerçekleştirebilirsiniz.</w:t>
      </w:r>
    </w:p>
    <w:p w:rsidR="00F60A29" w:rsidRDefault="00F60A29" w:rsidP="008662CF">
      <w:pPr>
        <w:rPr>
          <w:rFonts w:ascii="Trebuchet MS" w:hAnsi="Trebuchet MS"/>
        </w:rPr>
      </w:pPr>
    </w:p>
    <w:p w:rsidR="00F60A29" w:rsidRDefault="005E7DA3" w:rsidP="008662CF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61BD2273" wp14:editId="08E39F2D">
            <wp:extent cx="5191125" cy="38481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19" w:rsidRPr="00345119" w:rsidRDefault="00345119" w:rsidP="008662CF">
      <w:pPr>
        <w:rPr>
          <w:rFonts w:ascii="Trebuchet MS" w:hAnsi="Trebuchet MS"/>
        </w:rPr>
      </w:pPr>
    </w:p>
    <w:p w:rsidR="00A76C19" w:rsidRDefault="00A76C19" w:rsidP="005F2D2B">
      <w:pPr>
        <w:rPr>
          <w:rFonts w:ascii="Trebuchet MS" w:hAnsi="Trebuchet MS"/>
        </w:rPr>
      </w:pPr>
      <w:r w:rsidRPr="00A76C19">
        <w:rPr>
          <w:rFonts w:ascii="Trebuchet MS" w:hAnsi="Trebuchet MS"/>
          <w:b/>
          <w:color w:val="FF0000"/>
        </w:rPr>
        <w:t>Dikkat:</w:t>
      </w:r>
      <w:r w:rsidRPr="00A76C19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Bu işlemi Kurum seviyesindeyken yapabilirsiniz.</w:t>
      </w:r>
    </w:p>
    <w:p w:rsidR="00A76C19" w:rsidRDefault="00A76C19" w:rsidP="008662CF">
      <w:pPr>
        <w:ind w:left="1080"/>
        <w:rPr>
          <w:rFonts w:ascii="Trebuchet MS" w:hAnsi="Trebuchet MS"/>
        </w:rPr>
      </w:pPr>
    </w:p>
    <w:p w:rsidR="00A76C19" w:rsidRPr="009C0B2B" w:rsidRDefault="00A76C19" w:rsidP="005F2D2B">
      <w:pPr>
        <w:pStyle w:val="ListeParagraf"/>
        <w:numPr>
          <w:ilvl w:val="0"/>
          <w:numId w:val="2"/>
        </w:numPr>
        <w:ind w:left="0" w:firstLine="0"/>
        <w:rPr>
          <w:rFonts w:ascii="Trebuchet MS" w:hAnsi="Trebuchet MS"/>
          <w:b/>
          <w:color w:val="FF0000"/>
          <w:sz w:val="28"/>
          <w:szCs w:val="28"/>
        </w:rPr>
      </w:pPr>
      <w:r w:rsidRPr="009C0B2B">
        <w:rPr>
          <w:rFonts w:ascii="Trebuchet MS" w:hAnsi="Trebuchet MS"/>
          <w:b/>
          <w:color w:val="FF0000"/>
          <w:sz w:val="28"/>
          <w:szCs w:val="28"/>
        </w:rPr>
        <w:t>Mali Hesapların ve Ücret Kalemlerin Bir Müdürlükte Tanımlanıp Diğer Müdürlüklere Kopyalanması</w:t>
      </w:r>
    </w:p>
    <w:p w:rsidR="009C0B2B" w:rsidRDefault="009C0B2B" w:rsidP="005F2D2B">
      <w:pPr>
        <w:rPr>
          <w:rFonts w:ascii="Trebuchet MS" w:hAnsi="Trebuchet MS"/>
        </w:rPr>
      </w:pPr>
      <w:r>
        <w:rPr>
          <w:rFonts w:ascii="Trebuchet MS" w:hAnsi="Trebuchet MS"/>
        </w:rPr>
        <w:t>Tanımlanmış olan Mali Hesaplarınızı diğer okullara göndermek için kurum seviyesine çıkınız. Kurum seviyesine çıkmak için ekranınızın sol üst köşesinde yer alan kurum ismine tıklayınız.</w:t>
      </w:r>
    </w:p>
    <w:p w:rsidR="009C0B2B" w:rsidRDefault="005F2D2B" w:rsidP="005F2D2B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E77C06A" wp14:editId="40FB7EA7">
            <wp:extent cx="3267075" cy="6286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2B" w:rsidRDefault="009C0B2B" w:rsidP="005F2D2B">
      <w:pPr>
        <w:rPr>
          <w:rFonts w:ascii="Trebuchet MS" w:hAnsi="Trebuchet MS"/>
        </w:rPr>
      </w:pPr>
      <w:r>
        <w:rPr>
          <w:rFonts w:ascii="Trebuchet MS" w:hAnsi="Trebuchet MS"/>
        </w:rPr>
        <w:t>Kurum ara seçeneğini seçiniz. Ara butonuna tıklayınız.</w:t>
      </w:r>
    </w:p>
    <w:p w:rsidR="009C0B2B" w:rsidRDefault="005F2D2B" w:rsidP="005F2D2B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8D366E7" wp14:editId="3BAFFF7B">
            <wp:extent cx="4981575" cy="22098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A6E" w:rsidRDefault="00E21A6E" w:rsidP="005F2D2B">
      <w:pPr>
        <w:rPr>
          <w:noProof/>
          <w:lang w:eastAsia="tr-TR"/>
        </w:rPr>
      </w:pPr>
      <w:r>
        <w:rPr>
          <w:rFonts w:ascii="Trebuchet MS" w:hAnsi="Trebuchet MS"/>
        </w:rPr>
        <w:t xml:space="preserve">Bunun için </w:t>
      </w:r>
      <w:r>
        <w:rPr>
          <w:rFonts w:ascii="Trebuchet MS" w:hAnsi="Trebuchet MS"/>
          <w:b/>
        </w:rPr>
        <w:t>Kayıt Sözleşmesi</w:t>
      </w:r>
      <w:r>
        <w:rPr>
          <w:rFonts w:ascii="Trebuchet MS" w:hAnsi="Trebuchet MS"/>
        </w:rPr>
        <w:t xml:space="preserve"> ekranındaki sağ üst köşede bulunan işlemler butonuna </w:t>
      </w:r>
      <w:proofErr w:type="gramStart"/>
      <w:r>
        <w:rPr>
          <w:rFonts w:ascii="Trebuchet MS" w:hAnsi="Trebuchet MS"/>
        </w:rPr>
        <w:t>tıklayarak</w:t>
      </w:r>
      <w:r>
        <w:rPr>
          <w:noProof/>
          <w:lang w:eastAsia="tr-TR"/>
        </w:rPr>
        <w:t xml:space="preserve">  </w:t>
      </w:r>
      <w:r>
        <w:rPr>
          <w:b/>
          <w:noProof/>
          <w:lang w:eastAsia="tr-TR"/>
        </w:rPr>
        <w:t>Mali</w:t>
      </w:r>
      <w:proofErr w:type="gramEnd"/>
      <w:r>
        <w:rPr>
          <w:b/>
          <w:noProof/>
          <w:lang w:eastAsia="tr-TR"/>
        </w:rPr>
        <w:t xml:space="preserve"> Hesap </w:t>
      </w:r>
      <w:r>
        <w:rPr>
          <w:noProof/>
          <w:lang w:eastAsia="tr-TR"/>
        </w:rPr>
        <w:t>alanına tıklayınız.</w:t>
      </w:r>
    </w:p>
    <w:p w:rsidR="009C0B2B" w:rsidRDefault="00E21A6E" w:rsidP="005F2D2B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656328C" wp14:editId="73DDB6C8">
            <wp:extent cx="5760720" cy="2353945"/>
            <wp:effectExtent l="0" t="0" r="0" b="825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2B" w:rsidRDefault="009C0B2B" w:rsidP="008662CF">
      <w:pPr>
        <w:ind w:left="1080"/>
        <w:rPr>
          <w:rFonts w:ascii="Trebuchet MS" w:hAnsi="Trebuchet MS"/>
        </w:rPr>
      </w:pPr>
    </w:p>
    <w:p w:rsidR="009C0B2B" w:rsidRDefault="009C0B2B" w:rsidP="008662CF">
      <w:pPr>
        <w:ind w:left="1080"/>
        <w:rPr>
          <w:rFonts w:ascii="Trebuchet MS" w:hAnsi="Trebuchet MS"/>
        </w:rPr>
      </w:pPr>
    </w:p>
    <w:p w:rsidR="009C0B2B" w:rsidRDefault="009C0B2B" w:rsidP="008662CF">
      <w:pPr>
        <w:ind w:left="1080"/>
        <w:rPr>
          <w:rFonts w:ascii="Trebuchet MS" w:hAnsi="Trebuchet MS"/>
        </w:rPr>
      </w:pPr>
    </w:p>
    <w:p w:rsidR="00E21A6E" w:rsidRDefault="00E21A6E" w:rsidP="00E21A6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pencereden sağ üst köşedeki işlemler butonuna tıklayarak ekrandan okullar arası ya da yıllar arasında </w:t>
      </w:r>
      <w:r>
        <w:rPr>
          <w:rFonts w:ascii="Trebuchet MS" w:hAnsi="Trebuchet MS"/>
        </w:rPr>
        <w:t xml:space="preserve">mali </w:t>
      </w:r>
      <w:proofErr w:type="gramStart"/>
      <w:r>
        <w:rPr>
          <w:rFonts w:ascii="Trebuchet MS" w:hAnsi="Trebuchet MS"/>
        </w:rPr>
        <w:t xml:space="preserve">hesaplarınızı </w:t>
      </w:r>
      <w:r>
        <w:rPr>
          <w:rFonts w:ascii="Trebuchet MS" w:hAnsi="Trebuchet MS"/>
        </w:rPr>
        <w:t xml:space="preserve"> kopyalama</w:t>
      </w:r>
      <w:proofErr w:type="gramEnd"/>
      <w:r>
        <w:rPr>
          <w:rFonts w:ascii="Trebuchet MS" w:hAnsi="Trebuchet MS"/>
        </w:rPr>
        <w:t xml:space="preserve"> işlemini gerçekleştirebilirsiniz.</w:t>
      </w:r>
    </w:p>
    <w:p w:rsidR="00E21A6E" w:rsidRDefault="00E21A6E" w:rsidP="00E21A6E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BFFB606" wp14:editId="4936A25F">
            <wp:extent cx="5760720" cy="266827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2B" w:rsidRDefault="009C0B2B" w:rsidP="005F2D2B">
      <w:pPr>
        <w:rPr>
          <w:rFonts w:ascii="Trebuchet MS" w:hAnsi="Trebuchet MS"/>
        </w:rPr>
      </w:pPr>
    </w:p>
    <w:p w:rsidR="009C0B2B" w:rsidRDefault="009C0B2B" w:rsidP="005F2D2B">
      <w:pPr>
        <w:rPr>
          <w:rFonts w:ascii="Trebuchet MS" w:hAnsi="Trebuchet MS"/>
        </w:rPr>
      </w:pPr>
      <w:r>
        <w:rPr>
          <w:rFonts w:ascii="Trebuchet MS" w:hAnsi="Trebuchet MS"/>
        </w:rPr>
        <w:t>Mali hesabı tanımlamış olduğunuz okulu seçmek için “</w:t>
      </w:r>
      <w:r w:rsidRPr="009C0B2B">
        <w:rPr>
          <w:rFonts w:ascii="Trebuchet MS" w:hAnsi="Trebuchet MS"/>
          <w:b/>
        </w:rPr>
        <w:t>Kaynak Okul</w:t>
      </w:r>
      <w:r>
        <w:rPr>
          <w:rFonts w:ascii="Trebuchet MS" w:hAnsi="Trebuchet MS"/>
        </w:rPr>
        <w:t xml:space="preserve">” </w:t>
      </w:r>
      <w:r w:rsidR="00E21A6E">
        <w:rPr>
          <w:rFonts w:ascii="Trebuchet MS" w:hAnsi="Trebuchet MS"/>
        </w:rPr>
        <w:t>alanından seçiniz.</w:t>
      </w:r>
    </w:p>
    <w:p w:rsidR="00E21A6E" w:rsidRDefault="00E21A6E" w:rsidP="005F2D2B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BCEE503" wp14:editId="4701AC30">
            <wp:extent cx="5760720" cy="303403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2B" w:rsidRDefault="009C0B2B" w:rsidP="005F2D2B">
      <w:pPr>
        <w:rPr>
          <w:rFonts w:ascii="Trebuchet MS" w:hAnsi="Trebuchet MS"/>
        </w:rPr>
      </w:pPr>
    </w:p>
    <w:p w:rsidR="009C0B2B" w:rsidRDefault="009C0B2B" w:rsidP="00DE320C">
      <w:pPr>
        <w:rPr>
          <w:rFonts w:ascii="Trebuchet MS" w:hAnsi="Trebuchet MS"/>
        </w:rPr>
      </w:pPr>
    </w:p>
    <w:p w:rsidR="00E21A6E" w:rsidRDefault="009C0B2B" w:rsidP="00DE320C">
      <w:pPr>
        <w:rPr>
          <w:rFonts w:ascii="Trebuchet MS" w:hAnsi="Trebuchet MS"/>
        </w:rPr>
      </w:pPr>
      <w:r>
        <w:rPr>
          <w:rFonts w:ascii="Trebuchet MS" w:hAnsi="Trebuchet MS"/>
        </w:rPr>
        <w:t>Hesaplar alanından kopyalamak istediğiniz hesapları seçiniz.</w:t>
      </w:r>
    </w:p>
    <w:p w:rsidR="00E21A6E" w:rsidRDefault="00E21A6E" w:rsidP="00DE320C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2B5CDDAF" wp14:editId="52B83EB5">
            <wp:extent cx="5760720" cy="301561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2B" w:rsidRPr="00E21A6E" w:rsidRDefault="009C0B2B" w:rsidP="00DE320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Mali hesapları kopyalamak istediğiniz okulları seçmek için </w:t>
      </w:r>
      <w:r w:rsidR="00E21A6E">
        <w:rPr>
          <w:rFonts w:ascii="Trebuchet MS" w:hAnsi="Trebuchet MS"/>
          <w:b/>
        </w:rPr>
        <w:t xml:space="preserve">Hedef </w:t>
      </w:r>
      <w:proofErr w:type="spellStart"/>
      <w:r w:rsidR="00E21A6E">
        <w:rPr>
          <w:rFonts w:ascii="Trebuchet MS" w:hAnsi="Trebuchet MS"/>
          <w:b/>
        </w:rPr>
        <w:t>Lokayson</w:t>
      </w:r>
      <w:proofErr w:type="spellEnd"/>
      <w:r w:rsidR="00E21A6E">
        <w:rPr>
          <w:rFonts w:ascii="Trebuchet MS" w:hAnsi="Trebuchet MS"/>
        </w:rPr>
        <w:t xml:space="preserve"> alanından seç</w:t>
      </w:r>
      <w:r w:rsidR="00E21A6E">
        <w:rPr>
          <w:rFonts w:ascii="Trebuchet MS" w:hAnsi="Trebuchet MS"/>
          <w:noProof/>
          <w:lang w:eastAsia="tr-TR"/>
        </w:rPr>
        <w:t>iniz ve ‘’</w:t>
      </w:r>
      <w:r w:rsidR="00E21A6E">
        <w:rPr>
          <w:rFonts w:ascii="Trebuchet MS" w:hAnsi="Trebuchet MS"/>
          <w:b/>
          <w:noProof/>
          <w:lang w:eastAsia="tr-TR"/>
        </w:rPr>
        <w:t xml:space="preserve">Kopyalama’’ </w:t>
      </w:r>
      <w:r w:rsidR="00E21A6E">
        <w:rPr>
          <w:rFonts w:ascii="Trebuchet MS" w:hAnsi="Trebuchet MS"/>
          <w:noProof/>
          <w:lang w:eastAsia="tr-TR"/>
        </w:rPr>
        <w:t>butonuna tıklayarak kopyalama işleminizi gerçekleştirebilirsiniz.</w:t>
      </w:r>
    </w:p>
    <w:p w:rsidR="009C0B2B" w:rsidRDefault="009C0B2B" w:rsidP="00DE320C">
      <w:pPr>
        <w:rPr>
          <w:rFonts w:ascii="Trebuchet MS" w:hAnsi="Trebuchet MS"/>
        </w:rPr>
      </w:pPr>
    </w:p>
    <w:p w:rsidR="009C0B2B" w:rsidRDefault="00E21A6E" w:rsidP="00DE320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4706B1E" wp14:editId="466111C2">
            <wp:extent cx="5760720" cy="3134995"/>
            <wp:effectExtent l="0" t="0" r="0" b="825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398" w:rsidRPr="005972C1" w:rsidRDefault="00C35398" w:rsidP="008662CF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F24F1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F24F12" w:rsidP="00C35398">
                            <w:pPr>
                              <w:pStyle w:val="AltBilgi"/>
                            </w:pPr>
                            <w:hyperlink r:id="rId2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F24F1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F24F12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F24F12" w:rsidP="00C35398">
                      <w:pPr>
                        <w:pStyle w:val="AltBilgi"/>
                      </w:pPr>
                      <w:hyperlink r:id="rId3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F24F12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8662CF">
      <w:pPr>
        <w:rPr>
          <w:rFonts w:ascii="Trebuchet MS" w:hAnsi="Trebuchet MS"/>
        </w:rPr>
      </w:pPr>
    </w:p>
    <w:p w:rsidR="00C35398" w:rsidRPr="005972C1" w:rsidRDefault="00C35398" w:rsidP="008662CF">
      <w:pPr>
        <w:rPr>
          <w:rFonts w:ascii="Trebuchet MS" w:hAnsi="Trebuchet MS"/>
        </w:rPr>
      </w:pPr>
    </w:p>
    <w:p w:rsidR="00C35398" w:rsidRPr="005972C1" w:rsidRDefault="00C35398" w:rsidP="008662CF">
      <w:pPr>
        <w:rPr>
          <w:rFonts w:ascii="Trebuchet MS" w:hAnsi="Trebuchet MS"/>
        </w:rPr>
      </w:pPr>
    </w:p>
    <w:p w:rsidR="00C35398" w:rsidRPr="005972C1" w:rsidRDefault="00C35398" w:rsidP="008662CF">
      <w:pPr>
        <w:rPr>
          <w:rFonts w:ascii="Trebuchet MS" w:hAnsi="Trebuchet MS"/>
        </w:rPr>
      </w:pPr>
    </w:p>
    <w:p w:rsidR="00C35398" w:rsidRPr="005972C1" w:rsidRDefault="00C35398" w:rsidP="008662CF">
      <w:pPr>
        <w:rPr>
          <w:rFonts w:ascii="Trebuchet MS" w:hAnsi="Trebuchet MS"/>
        </w:rPr>
      </w:pPr>
    </w:p>
    <w:p w:rsidR="008662CF" w:rsidRPr="005972C1" w:rsidRDefault="008662CF">
      <w:pPr>
        <w:rPr>
          <w:rFonts w:ascii="Trebuchet MS" w:hAnsi="Trebuchet MS"/>
        </w:rPr>
      </w:pPr>
    </w:p>
    <w:sectPr w:rsidR="008662CF" w:rsidRPr="005972C1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12" w:rsidRDefault="00F24F12" w:rsidP="005B7CB9">
      <w:pPr>
        <w:spacing w:after="0" w:line="240" w:lineRule="auto"/>
      </w:pPr>
      <w:r>
        <w:separator/>
      </w:r>
    </w:p>
  </w:endnote>
  <w:endnote w:type="continuationSeparator" w:id="0">
    <w:p w:rsidR="00F24F12" w:rsidRDefault="00F24F1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A54C76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12" w:rsidRDefault="00F24F12" w:rsidP="005B7CB9">
      <w:pPr>
        <w:spacing w:after="0" w:line="240" w:lineRule="auto"/>
      </w:pPr>
      <w:r>
        <w:separator/>
      </w:r>
    </w:p>
  </w:footnote>
  <w:footnote w:type="continuationSeparator" w:id="0">
    <w:p w:rsidR="00F24F12" w:rsidRDefault="00F24F1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CE5"/>
    <w:multiLevelType w:val="hybridMultilevel"/>
    <w:tmpl w:val="6C5470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F4898"/>
    <w:multiLevelType w:val="hybridMultilevel"/>
    <w:tmpl w:val="DBC48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806DE"/>
    <w:rsid w:val="000C2B11"/>
    <w:rsid w:val="00162862"/>
    <w:rsid w:val="00206381"/>
    <w:rsid w:val="00240D47"/>
    <w:rsid w:val="002D1E67"/>
    <w:rsid w:val="0031668A"/>
    <w:rsid w:val="00345119"/>
    <w:rsid w:val="003E63B0"/>
    <w:rsid w:val="00406110"/>
    <w:rsid w:val="00485FF7"/>
    <w:rsid w:val="00490D93"/>
    <w:rsid w:val="004A3E2E"/>
    <w:rsid w:val="004B7F6E"/>
    <w:rsid w:val="00524531"/>
    <w:rsid w:val="00580DDA"/>
    <w:rsid w:val="005972C1"/>
    <w:rsid w:val="005B7CB9"/>
    <w:rsid w:val="005E7DA3"/>
    <w:rsid w:val="005F2D2B"/>
    <w:rsid w:val="00690CEC"/>
    <w:rsid w:val="00704DDE"/>
    <w:rsid w:val="00754578"/>
    <w:rsid w:val="00777BDC"/>
    <w:rsid w:val="008662CF"/>
    <w:rsid w:val="008706AF"/>
    <w:rsid w:val="009C0B2B"/>
    <w:rsid w:val="00A3084A"/>
    <w:rsid w:val="00A76C19"/>
    <w:rsid w:val="00AB6EE7"/>
    <w:rsid w:val="00AD28E1"/>
    <w:rsid w:val="00B74FEB"/>
    <w:rsid w:val="00B82339"/>
    <w:rsid w:val="00BB0122"/>
    <w:rsid w:val="00C2004C"/>
    <w:rsid w:val="00C337C5"/>
    <w:rsid w:val="00C35398"/>
    <w:rsid w:val="00C35BFB"/>
    <w:rsid w:val="00D25174"/>
    <w:rsid w:val="00D37E31"/>
    <w:rsid w:val="00DD0B9E"/>
    <w:rsid w:val="00DE320C"/>
    <w:rsid w:val="00E05CD5"/>
    <w:rsid w:val="00E21A6E"/>
    <w:rsid w:val="00EB5276"/>
    <w:rsid w:val="00EC7F3E"/>
    <w:rsid w:val="00ED5851"/>
    <w:rsid w:val="00F02409"/>
    <w:rsid w:val="00F24F12"/>
    <w:rsid w:val="00F6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148E6"/>
  <w15:docId w15:val="{6CB0B373-AC9A-4DC7-B068-EAF8843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k12net-tr.blogspot.com" TargetMode="Externa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referanslar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hyperlink" Target="http://www.facebook.com/k12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" TargetMode="External"/><Relationship Id="rId28" Type="http://schemas.openxmlformats.org/officeDocument/2006/relationships/hyperlink" Target="http://www.k12net.com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facebook.com/k12net" TargetMode="External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1596E"/>
    <w:rsid w:val="00260E70"/>
    <w:rsid w:val="003962CF"/>
    <w:rsid w:val="004536B2"/>
    <w:rsid w:val="005C304E"/>
    <w:rsid w:val="0069334E"/>
    <w:rsid w:val="008622B1"/>
    <w:rsid w:val="00932E06"/>
    <w:rsid w:val="00AE1255"/>
    <w:rsid w:val="00AF683B"/>
    <w:rsid w:val="00D86D9E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C039-F6D8-455C-B592-115DE0C2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9</cp:revision>
  <cp:lastPrinted>2012-05-25T12:01:00Z</cp:lastPrinted>
  <dcterms:created xsi:type="dcterms:W3CDTF">2016-03-16T22:24:00Z</dcterms:created>
  <dcterms:modified xsi:type="dcterms:W3CDTF">2018-07-27T08:51:00Z</dcterms:modified>
</cp:coreProperties>
</file>