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75" w:rsidRDefault="009A32B4" w:rsidP="009A32B4">
      <w:pPr>
        <w:jc w:val="center"/>
        <w:rPr>
          <w:rFonts w:ascii="Trebuchet MS" w:hAnsi="Trebuchet MS"/>
          <w:b/>
          <w:color w:val="FF0000"/>
          <w:sz w:val="36"/>
        </w:rPr>
      </w:pPr>
      <w:r>
        <w:rPr>
          <w:rFonts w:ascii="Trebuchet MS" w:hAnsi="Trebuchet MS"/>
          <w:b/>
          <w:color w:val="FF0000"/>
          <w:sz w:val="36"/>
        </w:rPr>
        <w:t>KULÜP</w:t>
      </w:r>
      <w:r w:rsidRPr="009A32B4">
        <w:rPr>
          <w:rFonts w:ascii="Trebuchet MS" w:hAnsi="Trebuchet MS"/>
          <w:b/>
          <w:color w:val="FF0000"/>
          <w:sz w:val="36"/>
        </w:rPr>
        <w:t xml:space="preserve"> ATAMA SİHİRBAZI</w:t>
      </w:r>
    </w:p>
    <w:p w:rsidR="00825B68" w:rsidRDefault="00825B68" w:rsidP="009A32B4">
      <w:pPr>
        <w:rPr>
          <w:rFonts w:ascii="Trebuchet MS" w:hAnsi="Trebuchet MS"/>
          <w:sz w:val="24"/>
        </w:rPr>
      </w:pPr>
      <w:r w:rsidRPr="00825B68">
        <w:rPr>
          <w:rFonts w:ascii="Trebuchet MS" w:hAnsi="Trebuchet MS"/>
          <w:b/>
          <w:sz w:val="24"/>
        </w:rPr>
        <w:t xml:space="preserve">Online Kulüp </w:t>
      </w:r>
      <w:r w:rsidR="00AD5770" w:rsidRPr="00825B68">
        <w:rPr>
          <w:rFonts w:ascii="Trebuchet MS" w:hAnsi="Trebuchet MS"/>
          <w:b/>
          <w:sz w:val="24"/>
        </w:rPr>
        <w:t>Atama: Yönetim</w:t>
      </w:r>
      <w:r>
        <w:rPr>
          <w:rFonts w:ascii="Trebuchet MS" w:hAnsi="Trebuchet MS"/>
          <w:sz w:val="24"/>
        </w:rPr>
        <w:t xml:space="preserve"> tarafından tanımlanan öğrenci kulüplerinin </w:t>
      </w:r>
      <w:proofErr w:type="gramStart"/>
      <w:r>
        <w:rPr>
          <w:rFonts w:ascii="Trebuchet MS" w:hAnsi="Trebuchet MS"/>
          <w:sz w:val="24"/>
        </w:rPr>
        <w:t>online</w:t>
      </w:r>
      <w:proofErr w:type="gramEnd"/>
      <w:r>
        <w:rPr>
          <w:rFonts w:ascii="Trebuchet MS" w:hAnsi="Trebuchet MS"/>
          <w:sz w:val="24"/>
        </w:rPr>
        <w:t xml:space="preserve"> olarak öğrencilerin seçimine açılması ve öğrencinin yapmış olduğu tercih sırasına göre öğrenciyi kulübe yerleştirilmesidir.</w:t>
      </w:r>
    </w:p>
    <w:p w:rsidR="00554642" w:rsidRDefault="00402702" w:rsidP="009A32B4">
      <w:pPr>
        <w:rPr>
          <w:rFonts w:ascii="Trebuchet MS" w:hAnsi="Trebuchet MS"/>
          <w:b/>
          <w:sz w:val="24"/>
        </w:rPr>
      </w:pPr>
      <w:r w:rsidRPr="00402702">
        <w:rPr>
          <w:rFonts w:ascii="Trebuchet MS" w:hAnsi="Trebuchet MS"/>
          <w:b/>
          <w:sz w:val="24"/>
        </w:rPr>
        <w:t xml:space="preserve">Önce Kulüpler Tanımlanıyor </w:t>
      </w:r>
    </w:p>
    <w:p w:rsidR="00402702" w:rsidRDefault="004C12A5" w:rsidP="009A32B4">
      <w:pPr>
        <w:rPr>
          <w:rFonts w:ascii="Trebuchet MS" w:hAnsi="Trebuchet MS"/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5E18E529" wp14:editId="6C59289C">
            <wp:extent cx="5760720" cy="1767840"/>
            <wp:effectExtent l="0" t="0" r="0" b="381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02" w:rsidRPr="00402702" w:rsidRDefault="00130020" w:rsidP="009A32B4">
      <w:pPr>
        <w:rPr>
          <w:rFonts w:ascii="Trebuchet MS" w:hAnsi="Trebuchet MS"/>
          <w:sz w:val="24"/>
        </w:rPr>
      </w:pPr>
      <w:r w:rsidRPr="00130020">
        <w:rPr>
          <w:rFonts w:ascii="Trebuchet MS" w:hAnsi="Trebuchet MS"/>
          <w:sz w:val="24"/>
        </w:rPr>
        <w:t>İlk işlem olarak kulüplerin tanımlanması gerekmektedir</w:t>
      </w:r>
      <w:r>
        <w:rPr>
          <w:rFonts w:ascii="Trebuchet MS" w:hAnsi="Trebuchet MS"/>
          <w:b/>
          <w:sz w:val="24"/>
        </w:rPr>
        <w:t xml:space="preserve">. </w:t>
      </w:r>
      <w:r w:rsidR="00402702" w:rsidRPr="00402702">
        <w:rPr>
          <w:rFonts w:ascii="Trebuchet MS" w:hAnsi="Trebuchet MS"/>
          <w:b/>
          <w:sz w:val="24"/>
        </w:rPr>
        <w:t>Kulüpler</w:t>
      </w:r>
      <w:r w:rsidR="00402702">
        <w:rPr>
          <w:rFonts w:ascii="Trebuchet MS" w:hAnsi="Trebuchet MS"/>
          <w:sz w:val="24"/>
        </w:rPr>
        <w:t xml:space="preserve"> Ekranından </w:t>
      </w:r>
      <w:r w:rsidR="00402702" w:rsidRPr="00402702">
        <w:rPr>
          <w:rFonts w:ascii="Trebuchet MS" w:hAnsi="Trebuchet MS"/>
          <w:b/>
          <w:sz w:val="24"/>
        </w:rPr>
        <w:t>Öğrenci Kulüpleri</w:t>
      </w:r>
      <w:r>
        <w:rPr>
          <w:rFonts w:ascii="Trebuchet MS" w:hAnsi="Trebuchet MS"/>
          <w:sz w:val="24"/>
        </w:rPr>
        <w:t xml:space="preserve"> tanımlanmalıdır. </w:t>
      </w:r>
    </w:p>
    <w:p w:rsidR="00825B68" w:rsidRDefault="00825B68" w:rsidP="009A32B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Öğrenci hangi kulübü tercih edeceğini görebilmesi için yönetim tarafından açılacak olan kulübün </w:t>
      </w:r>
      <w:r w:rsidRPr="00AD5770">
        <w:rPr>
          <w:rFonts w:ascii="Trebuchet MS" w:hAnsi="Trebuchet MS"/>
          <w:b/>
          <w:sz w:val="24"/>
        </w:rPr>
        <w:t xml:space="preserve">sınıf seviyesinin </w:t>
      </w:r>
      <w:r>
        <w:rPr>
          <w:rFonts w:ascii="Trebuchet MS" w:hAnsi="Trebuchet MS"/>
          <w:sz w:val="24"/>
        </w:rPr>
        <w:t xml:space="preserve">belirtilmesi ve </w:t>
      </w:r>
      <w:r w:rsidRPr="00AD5770">
        <w:rPr>
          <w:rFonts w:ascii="Trebuchet MS" w:hAnsi="Trebuchet MS"/>
          <w:b/>
          <w:sz w:val="24"/>
        </w:rPr>
        <w:t>Online Talep</w:t>
      </w:r>
      <w:r>
        <w:rPr>
          <w:rFonts w:ascii="Trebuchet MS" w:hAnsi="Trebuchet MS"/>
          <w:sz w:val="24"/>
        </w:rPr>
        <w:t xml:space="preserve"> alanının işaretli olması gerekmektedir.</w:t>
      </w:r>
    </w:p>
    <w:p w:rsidR="00825B68" w:rsidRDefault="004C12A5" w:rsidP="009A32B4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45A31DD" wp14:editId="6485091A">
            <wp:extent cx="4886325" cy="62198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B68" w:rsidRDefault="00402702" w:rsidP="009A32B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Kulüp yerleştirmelerinde mutlaka </w:t>
      </w:r>
      <w:r w:rsidRPr="00402702">
        <w:rPr>
          <w:rFonts w:ascii="Trebuchet MS" w:hAnsi="Trebuchet MS"/>
          <w:b/>
          <w:sz w:val="24"/>
        </w:rPr>
        <w:t>kapasitenin</w:t>
      </w:r>
      <w:r w:rsidR="00130020">
        <w:rPr>
          <w:rFonts w:ascii="Trebuchet MS" w:hAnsi="Trebuchet MS"/>
          <w:sz w:val="24"/>
        </w:rPr>
        <w:t xml:space="preserve"> belirlenmesi,</w:t>
      </w:r>
      <w:r w:rsidR="00AD5770">
        <w:rPr>
          <w:rFonts w:ascii="Trebuchet MS" w:hAnsi="Trebuchet MS"/>
          <w:sz w:val="24"/>
        </w:rPr>
        <w:t xml:space="preserve"> </w:t>
      </w:r>
      <w:r w:rsidR="00130020">
        <w:rPr>
          <w:rFonts w:ascii="Trebuchet MS" w:hAnsi="Trebuchet MS"/>
          <w:sz w:val="24"/>
        </w:rPr>
        <w:t>a</w:t>
      </w:r>
      <w:r>
        <w:rPr>
          <w:rFonts w:ascii="Trebuchet MS" w:hAnsi="Trebuchet MS"/>
          <w:sz w:val="24"/>
        </w:rPr>
        <w:t>yrıca velilerin, öğrencilerin kulüpler hakkında bilgi sahibi olmaları</w:t>
      </w:r>
      <w:r w:rsidR="004C12A5">
        <w:rPr>
          <w:rFonts w:ascii="Trebuchet MS" w:hAnsi="Trebuchet MS"/>
          <w:sz w:val="24"/>
        </w:rPr>
        <w:t xml:space="preserve"> için</w:t>
      </w:r>
      <w:r>
        <w:rPr>
          <w:rFonts w:ascii="Trebuchet MS" w:hAnsi="Trebuchet MS"/>
          <w:sz w:val="24"/>
        </w:rPr>
        <w:t xml:space="preserve">, aktivitenin yapılacağı </w:t>
      </w:r>
      <w:r w:rsidRPr="00402702">
        <w:rPr>
          <w:rFonts w:ascii="Trebuchet MS" w:hAnsi="Trebuchet MS"/>
          <w:b/>
          <w:sz w:val="24"/>
        </w:rPr>
        <w:t>yerin</w:t>
      </w:r>
      <w:r>
        <w:rPr>
          <w:rFonts w:ascii="Trebuchet MS" w:hAnsi="Trebuchet MS"/>
          <w:sz w:val="24"/>
        </w:rPr>
        <w:t xml:space="preserve"> de belirtilmesi gerekmektedir. </w:t>
      </w:r>
    </w:p>
    <w:p w:rsidR="00F66181" w:rsidRDefault="00F66181" w:rsidP="009A32B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Dilerseniz tercih haklarını, öğrencilerin atanabileceği kulüp sayılarını kurumunuzun işleyişine göre Ayarlar seçeneğinden özelleştirebilirsiniz.</w:t>
      </w:r>
    </w:p>
    <w:p w:rsidR="00F66181" w:rsidRDefault="00F66181" w:rsidP="009A32B4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227D6CD4" wp14:editId="6C0903FD">
            <wp:extent cx="5760720" cy="12827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81" w:rsidRDefault="00F66181" w:rsidP="00F66181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Bu tanımlalar yapıldığında öğrenci veli </w:t>
      </w:r>
      <w:proofErr w:type="spellStart"/>
      <w:r>
        <w:rPr>
          <w:rFonts w:ascii="Trebuchet MS" w:hAnsi="Trebuchet MS"/>
          <w:sz w:val="24"/>
        </w:rPr>
        <w:t>portalların</w:t>
      </w:r>
      <w:proofErr w:type="spellEnd"/>
      <w:r>
        <w:rPr>
          <w:rFonts w:ascii="Trebuchet MS" w:hAnsi="Trebuchet MS"/>
          <w:sz w:val="24"/>
        </w:rPr>
        <w:t xml:space="preserve"> da </w:t>
      </w:r>
      <w:r w:rsidRPr="00402702">
        <w:rPr>
          <w:rFonts w:ascii="Trebuchet MS" w:hAnsi="Trebuchet MS"/>
          <w:b/>
          <w:sz w:val="24"/>
        </w:rPr>
        <w:t>Kulüpler</w:t>
      </w:r>
      <w:r>
        <w:rPr>
          <w:rFonts w:ascii="Trebuchet MS" w:hAnsi="Trebuchet MS"/>
          <w:sz w:val="24"/>
        </w:rPr>
        <w:t xml:space="preserve"> sekmesinden Katılım İstekleri alanında açılan kulüpleri görüntüleyecektir. Ve Öğrenci bu alandan sırası ile tercihlerini yapabilecektir.</w:t>
      </w:r>
    </w:p>
    <w:p w:rsidR="00F66181" w:rsidRDefault="00F66181" w:rsidP="009A32B4">
      <w:pPr>
        <w:rPr>
          <w:rFonts w:ascii="Trebuchet MS" w:hAnsi="Trebuchet MS"/>
          <w:sz w:val="24"/>
        </w:rPr>
      </w:pPr>
    </w:p>
    <w:p w:rsidR="009A32B4" w:rsidRDefault="004C12A5" w:rsidP="009A32B4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21E9E640" wp14:editId="4B4D1475">
            <wp:extent cx="5760720" cy="284416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02" w:rsidRDefault="00402702" w:rsidP="009A32B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Öğrencilere verilen süre tamamlandığında </w:t>
      </w:r>
    </w:p>
    <w:p w:rsidR="009A32B4" w:rsidRDefault="009A32B4" w:rsidP="009A32B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Personel </w:t>
      </w:r>
      <w:proofErr w:type="spellStart"/>
      <w:r>
        <w:rPr>
          <w:rFonts w:ascii="Trebuchet MS" w:hAnsi="Trebuchet MS"/>
          <w:sz w:val="24"/>
        </w:rPr>
        <w:t>portalından</w:t>
      </w:r>
      <w:proofErr w:type="spellEnd"/>
      <w:r>
        <w:rPr>
          <w:rFonts w:ascii="Trebuchet MS" w:hAnsi="Trebuchet MS"/>
          <w:sz w:val="24"/>
        </w:rPr>
        <w:t xml:space="preserve"> </w:t>
      </w:r>
      <w:r w:rsidRPr="009A32B4">
        <w:rPr>
          <w:rFonts w:ascii="Trebuchet MS" w:hAnsi="Trebuchet MS"/>
          <w:b/>
          <w:sz w:val="24"/>
        </w:rPr>
        <w:t>Kulüpler</w:t>
      </w:r>
      <w:r>
        <w:rPr>
          <w:rFonts w:ascii="Trebuchet MS" w:hAnsi="Trebuchet MS"/>
          <w:sz w:val="24"/>
        </w:rPr>
        <w:t xml:space="preserve"> </w:t>
      </w:r>
      <w:proofErr w:type="gramStart"/>
      <w:r>
        <w:rPr>
          <w:rFonts w:ascii="Trebuchet MS" w:hAnsi="Trebuchet MS"/>
          <w:sz w:val="24"/>
        </w:rPr>
        <w:t>modülünden</w:t>
      </w:r>
      <w:proofErr w:type="gramEnd"/>
      <w:r>
        <w:rPr>
          <w:rFonts w:ascii="Trebuchet MS" w:hAnsi="Trebuchet MS"/>
          <w:sz w:val="24"/>
        </w:rPr>
        <w:t xml:space="preserve"> </w:t>
      </w:r>
      <w:r w:rsidRPr="009A32B4">
        <w:rPr>
          <w:rFonts w:ascii="Trebuchet MS" w:hAnsi="Trebuchet MS"/>
          <w:b/>
          <w:sz w:val="24"/>
        </w:rPr>
        <w:t>Öğrenci Kulüplerine</w:t>
      </w:r>
      <w:r>
        <w:rPr>
          <w:rFonts w:ascii="Trebuchet MS" w:hAnsi="Trebuchet MS"/>
          <w:sz w:val="24"/>
        </w:rPr>
        <w:t xml:space="preserve"> geliniz.</w:t>
      </w:r>
    </w:p>
    <w:p w:rsidR="009A32B4" w:rsidRDefault="00CF5280" w:rsidP="009A32B4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2EDD6166" wp14:editId="10840764">
            <wp:extent cx="5760720" cy="159639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81" w:rsidRDefault="009A32B4" w:rsidP="009A32B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Daha sonra öğrencilerin yapmış olduğu tercihler için hangi öğrencinin hangi kulübe gitmesi gerektiğini belirlemeniz gerekmektedir.</w:t>
      </w:r>
      <w:r w:rsidR="00C646A8">
        <w:rPr>
          <w:rFonts w:ascii="Trebuchet MS" w:hAnsi="Trebuchet MS"/>
          <w:sz w:val="24"/>
        </w:rPr>
        <w:t xml:space="preserve"> </w:t>
      </w:r>
    </w:p>
    <w:p w:rsidR="009A32B4" w:rsidRDefault="00C646A8" w:rsidP="009A32B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Sağ üst köşedeki işlemler butonuna basınız. Açılan ekrandan </w:t>
      </w:r>
      <w:r w:rsidRPr="00C646A8">
        <w:rPr>
          <w:rFonts w:ascii="Trebuchet MS" w:hAnsi="Trebuchet MS"/>
          <w:b/>
          <w:sz w:val="24"/>
        </w:rPr>
        <w:t>Kulüp Atama Sihirbazını</w:t>
      </w:r>
      <w:r>
        <w:rPr>
          <w:rFonts w:ascii="Trebuchet MS" w:hAnsi="Trebuchet MS"/>
          <w:sz w:val="24"/>
        </w:rPr>
        <w:t xml:space="preserve"> seçiniz.</w:t>
      </w:r>
    </w:p>
    <w:p w:rsidR="00C646A8" w:rsidRDefault="00CF5280" w:rsidP="009A32B4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6F7E787A" wp14:editId="4957F315">
            <wp:extent cx="5760720" cy="253873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A8" w:rsidRDefault="00C646A8" w:rsidP="009A32B4">
      <w:pPr>
        <w:rPr>
          <w:rFonts w:ascii="Trebuchet MS" w:hAnsi="Trebuchet MS"/>
          <w:sz w:val="24"/>
        </w:rPr>
      </w:pPr>
      <w:r w:rsidRPr="00130020">
        <w:rPr>
          <w:rFonts w:ascii="Trebuchet MS" w:hAnsi="Trebuchet MS"/>
          <w:b/>
          <w:sz w:val="24"/>
        </w:rPr>
        <w:lastRenderedPageBreak/>
        <w:t>Dağıtım provası indir</w:t>
      </w:r>
      <w:r>
        <w:rPr>
          <w:rFonts w:ascii="Trebuchet MS" w:hAnsi="Trebuchet MS"/>
          <w:sz w:val="24"/>
        </w:rPr>
        <w:t xml:space="preserve"> seçeneği seçili iken</w:t>
      </w:r>
      <w:r w:rsidR="00130020">
        <w:rPr>
          <w:rFonts w:ascii="Trebuchet MS" w:hAnsi="Trebuchet MS"/>
          <w:sz w:val="24"/>
        </w:rPr>
        <w:t>,</w:t>
      </w:r>
      <w:r w:rsidR="00CF5280">
        <w:rPr>
          <w:rFonts w:ascii="Trebuchet MS" w:hAnsi="Trebuchet MS"/>
          <w:sz w:val="24"/>
        </w:rPr>
        <w:t xml:space="preserve"> Başla butonuna basıldığında</w:t>
      </w:r>
      <w:r>
        <w:rPr>
          <w:rFonts w:ascii="Trebuchet MS" w:hAnsi="Trebuchet MS"/>
          <w:sz w:val="24"/>
        </w:rPr>
        <w:t xml:space="preserve"> hangi öğrenci hangi kulübe atanacak bilgisine ulaşabilirsiniz.</w:t>
      </w:r>
    </w:p>
    <w:p w:rsidR="00C646A8" w:rsidRDefault="00CF5280" w:rsidP="009A32B4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7FE01978" wp14:editId="15BBAF95">
            <wp:extent cx="5760720" cy="413512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A8" w:rsidRDefault="00C646A8" w:rsidP="009A32B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Aşağıda bir örneğini bulabilirsiniz.</w:t>
      </w:r>
    </w:p>
    <w:p w:rsidR="00CF5280" w:rsidRDefault="00CF5280" w:rsidP="009A32B4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78C4739F" wp14:editId="5523295F">
            <wp:extent cx="5760720" cy="1902460"/>
            <wp:effectExtent l="0" t="0" r="0" b="254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A8" w:rsidRDefault="00C646A8" w:rsidP="009A32B4">
      <w:pPr>
        <w:rPr>
          <w:rFonts w:ascii="Trebuchet MS" w:hAnsi="Trebuchet MS"/>
          <w:sz w:val="24"/>
        </w:rPr>
      </w:pPr>
    </w:p>
    <w:p w:rsidR="00C646A8" w:rsidRDefault="00C646A8" w:rsidP="009A32B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Bu işlemi yapıp inceledikten </w:t>
      </w:r>
      <w:r w:rsidRPr="00C646A8">
        <w:rPr>
          <w:rFonts w:ascii="Trebuchet MS" w:hAnsi="Trebuchet MS"/>
          <w:b/>
          <w:sz w:val="24"/>
        </w:rPr>
        <w:t>sonra Öğrenci tercihlerine göre atama işlemini başlat</w:t>
      </w:r>
      <w:r w:rsidR="00130020">
        <w:rPr>
          <w:rFonts w:ascii="Trebuchet MS" w:hAnsi="Trebuchet MS"/>
          <w:sz w:val="24"/>
        </w:rPr>
        <w:t xml:space="preserve"> diyerek, k</w:t>
      </w:r>
      <w:r>
        <w:rPr>
          <w:rFonts w:ascii="Trebuchet MS" w:hAnsi="Trebuchet MS"/>
          <w:sz w:val="24"/>
        </w:rPr>
        <w:t xml:space="preserve">ulübe ait başlama ve bitiş tarihini girdikten sonra gerçek atamayı </w:t>
      </w:r>
      <w:r w:rsidR="00130020">
        <w:rPr>
          <w:rFonts w:ascii="Trebuchet MS" w:hAnsi="Trebuchet MS"/>
          <w:sz w:val="24"/>
        </w:rPr>
        <w:t xml:space="preserve">başlatabilirsiniz. Bu tarihler kulüplerin başlama bitiş tarihi göstermektedir. </w:t>
      </w:r>
    </w:p>
    <w:p w:rsidR="00C646A8" w:rsidRDefault="00F66181" w:rsidP="009A32B4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D8C5B47" wp14:editId="5174D843">
            <wp:extent cx="5760720" cy="415417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875" w:rsidRDefault="00F66181" w:rsidP="005B7CB9">
      <w:pPr>
        <w:rPr>
          <w:rFonts w:ascii="Trebuchet MS" w:hAnsi="Trebuchet MS"/>
        </w:rPr>
      </w:pPr>
      <w:r>
        <w:rPr>
          <w:rFonts w:ascii="Trebuchet MS" w:hAnsi="Trebuchet MS"/>
        </w:rPr>
        <w:t>Gerçek atama sonucunu Kulüp katılımları ekranından</w:t>
      </w:r>
      <w:r w:rsidR="000F1BFC">
        <w:rPr>
          <w:rFonts w:ascii="Trebuchet MS" w:hAnsi="Trebuchet MS"/>
        </w:rPr>
        <w:t xml:space="preserve"> görebilirsiniz.</w:t>
      </w:r>
      <w:r>
        <w:rPr>
          <w:rFonts w:ascii="Trebuchet MS" w:hAnsi="Trebuchet MS"/>
        </w:rPr>
        <w:t xml:space="preserve"> Ya da Dağılım Provası İndir diyerek Katılım sütunundan öğrencilerinizin atandıkları kulüpleri </w:t>
      </w:r>
      <w:bookmarkStart w:id="0" w:name="_GoBack"/>
      <w:bookmarkEnd w:id="0"/>
      <w:r>
        <w:rPr>
          <w:rFonts w:ascii="Trebuchet MS" w:hAnsi="Trebuchet MS"/>
        </w:rPr>
        <w:t>görüntüleyebilirsiniz.</w:t>
      </w:r>
    </w:p>
    <w:p w:rsidR="00F66181" w:rsidRDefault="00F66181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E196563" wp14:editId="78A99626">
            <wp:extent cx="5760720" cy="239077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FC" w:rsidRDefault="000F1BFC" w:rsidP="005B7CB9">
      <w:pPr>
        <w:rPr>
          <w:rFonts w:ascii="Trebuchet MS" w:hAnsi="Trebuchet MS"/>
        </w:rPr>
      </w:pPr>
    </w:p>
    <w:p w:rsidR="007B4875" w:rsidRDefault="007B4875" w:rsidP="005B7CB9">
      <w:pPr>
        <w:rPr>
          <w:rFonts w:ascii="Trebuchet MS" w:hAnsi="Trebuchet MS"/>
        </w:rPr>
      </w:pPr>
    </w:p>
    <w:p w:rsidR="00236476" w:rsidRPr="00236476" w:rsidRDefault="00236476" w:rsidP="005B7CB9">
      <w:pPr>
        <w:rPr>
          <w:rFonts w:ascii="Trebuchet MS" w:hAnsi="Trebuchet MS"/>
          <w:b/>
          <w:color w:val="FF0000"/>
        </w:rPr>
      </w:pPr>
      <w:r w:rsidRPr="00236476">
        <w:rPr>
          <w:rFonts w:ascii="Trebuchet MS" w:hAnsi="Trebuchet MS"/>
          <w:b/>
          <w:color w:val="FF0000"/>
        </w:rPr>
        <w:t>Açıklamalar</w:t>
      </w:r>
    </w:p>
    <w:p w:rsidR="00236476" w:rsidRDefault="00236476" w:rsidP="005B7CB9">
      <w:pPr>
        <w:rPr>
          <w:rFonts w:ascii="Trebuchet MS" w:hAnsi="Trebuchet MS"/>
        </w:rPr>
      </w:pPr>
      <w:r w:rsidRPr="00554642">
        <w:rPr>
          <w:rFonts w:ascii="Trebuchet MS" w:hAnsi="Trebuchet MS"/>
          <w:b/>
        </w:rPr>
        <w:t xml:space="preserve">Kaydı Olan </w:t>
      </w:r>
      <w:proofErr w:type="gramStart"/>
      <w:r w:rsidRPr="00554642">
        <w:rPr>
          <w:rFonts w:ascii="Trebuchet MS" w:hAnsi="Trebuchet MS"/>
          <w:b/>
        </w:rPr>
        <w:t xml:space="preserve">Öğrenciler : </w:t>
      </w:r>
      <w:r>
        <w:rPr>
          <w:rFonts w:ascii="Trebuchet MS" w:hAnsi="Trebuchet MS"/>
        </w:rPr>
        <w:t>Bulunan</w:t>
      </w:r>
      <w:proofErr w:type="gramEnd"/>
      <w:r>
        <w:rPr>
          <w:rFonts w:ascii="Trebuchet MS" w:hAnsi="Trebuchet MS"/>
        </w:rPr>
        <w:t xml:space="preserve"> kulübe tercih yapmış öğrenciler</w:t>
      </w:r>
    </w:p>
    <w:p w:rsidR="00236476" w:rsidRDefault="00236476" w:rsidP="005B7CB9">
      <w:pPr>
        <w:rPr>
          <w:rFonts w:ascii="Trebuchet MS" w:hAnsi="Trebuchet MS"/>
        </w:rPr>
      </w:pPr>
      <w:r w:rsidRPr="00554642">
        <w:rPr>
          <w:rFonts w:ascii="Trebuchet MS" w:hAnsi="Trebuchet MS"/>
          <w:b/>
        </w:rPr>
        <w:t xml:space="preserve">Yerleştirilen </w:t>
      </w:r>
      <w:proofErr w:type="gramStart"/>
      <w:r w:rsidRPr="00554642">
        <w:rPr>
          <w:rFonts w:ascii="Trebuchet MS" w:hAnsi="Trebuchet MS"/>
          <w:b/>
        </w:rPr>
        <w:t>Öğrenciler :</w:t>
      </w:r>
      <w:r>
        <w:rPr>
          <w:rFonts w:ascii="Trebuchet MS" w:hAnsi="Trebuchet MS"/>
        </w:rPr>
        <w:t xml:space="preserve"> Kulübü</w:t>
      </w:r>
      <w:proofErr w:type="gramEnd"/>
      <w:r>
        <w:rPr>
          <w:rFonts w:ascii="Trebuchet MS" w:hAnsi="Trebuchet MS"/>
        </w:rPr>
        <w:t xml:space="preserve"> tercih yapmış ve o kulübe yerleştirilmiş öğrenciler</w:t>
      </w:r>
    </w:p>
    <w:p w:rsidR="00236476" w:rsidRDefault="00236476" w:rsidP="005B7CB9">
      <w:pPr>
        <w:rPr>
          <w:rFonts w:ascii="Trebuchet MS" w:hAnsi="Trebuchet MS"/>
        </w:rPr>
      </w:pPr>
      <w:r w:rsidRPr="00554642">
        <w:rPr>
          <w:rFonts w:ascii="Trebuchet MS" w:hAnsi="Trebuchet MS"/>
          <w:b/>
        </w:rPr>
        <w:t xml:space="preserve">Kalan </w:t>
      </w:r>
      <w:proofErr w:type="gramStart"/>
      <w:r w:rsidRPr="00554642">
        <w:rPr>
          <w:rFonts w:ascii="Trebuchet MS" w:hAnsi="Trebuchet MS"/>
          <w:b/>
        </w:rPr>
        <w:t>Kapasite :</w:t>
      </w:r>
      <w:r>
        <w:rPr>
          <w:rFonts w:ascii="Trebuchet MS" w:hAnsi="Trebuchet MS"/>
        </w:rPr>
        <w:t xml:space="preserve"> Kulüp</w:t>
      </w:r>
      <w:proofErr w:type="gramEnd"/>
      <w:r>
        <w:rPr>
          <w:rFonts w:ascii="Trebuchet MS" w:hAnsi="Trebuchet MS"/>
        </w:rPr>
        <w:t xml:space="preserve"> için belirlenen kapasiteden boşta kalan kapasite</w:t>
      </w:r>
    </w:p>
    <w:p w:rsidR="00236476" w:rsidRDefault="00236476" w:rsidP="005B7CB9">
      <w:pPr>
        <w:rPr>
          <w:rFonts w:ascii="Trebuchet MS" w:hAnsi="Trebuchet MS"/>
        </w:rPr>
      </w:pPr>
      <w:r w:rsidRPr="00554642">
        <w:rPr>
          <w:rFonts w:ascii="Trebuchet MS" w:hAnsi="Trebuchet MS"/>
          <w:b/>
        </w:rPr>
        <w:lastRenderedPageBreak/>
        <w:t xml:space="preserve">Tercih Yapmayan </w:t>
      </w:r>
      <w:proofErr w:type="gramStart"/>
      <w:r w:rsidRPr="00554642">
        <w:rPr>
          <w:rFonts w:ascii="Trebuchet MS" w:hAnsi="Trebuchet MS"/>
          <w:b/>
        </w:rPr>
        <w:t>Öğrenciler :</w:t>
      </w:r>
      <w:r>
        <w:rPr>
          <w:rFonts w:ascii="Trebuchet MS" w:hAnsi="Trebuchet MS"/>
        </w:rPr>
        <w:t xml:space="preserve"> Sınıf</w:t>
      </w:r>
      <w:proofErr w:type="gramEnd"/>
      <w:r>
        <w:rPr>
          <w:rFonts w:ascii="Trebuchet MS" w:hAnsi="Trebuchet MS"/>
        </w:rPr>
        <w:t xml:space="preserve"> seviyesi uygun olan ama tercih yapmayan öğrenciler</w:t>
      </w:r>
    </w:p>
    <w:p w:rsidR="00554642" w:rsidRDefault="00236476" w:rsidP="005B7CB9">
      <w:pPr>
        <w:rPr>
          <w:rFonts w:ascii="Trebuchet MS" w:hAnsi="Trebuchet MS"/>
        </w:rPr>
      </w:pPr>
      <w:r w:rsidRPr="00554642">
        <w:rPr>
          <w:rFonts w:ascii="Trebuchet MS" w:hAnsi="Trebuchet MS"/>
          <w:b/>
        </w:rPr>
        <w:t xml:space="preserve">Atanamayan </w:t>
      </w:r>
      <w:proofErr w:type="gramStart"/>
      <w:r w:rsidRPr="00554642">
        <w:rPr>
          <w:rFonts w:ascii="Trebuchet MS" w:hAnsi="Trebuchet MS"/>
          <w:b/>
        </w:rPr>
        <w:t>Öğrenciler :</w:t>
      </w:r>
      <w:r>
        <w:rPr>
          <w:rFonts w:ascii="Trebuchet MS" w:hAnsi="Trebuchet MS"/>
        </w:rPr>
        <w:t xml:space="preserve">  Tercih</w:t>
      </w:r>
      <w:proofErr w:type="gramEnd"/>
      <w:r>
        <w:rPr>
          <w:rFonts w:ascii="Trebuchet MS" w:hAnsi="Trebuchet MS"/>
        </w:rPr>
        <w:t xml:space="preserve"> yaptıkları halde kulüplerde yer kalmadığı için atanamayan öğrenciler bunlar daha sonra istenirse yönetim tarafından Kulüp katılımları sekmesinden kulüplere atanabilir.</w:t>
      </w:r>
    </w:p>
    <w:p w:rsidR="00554642" w:rsidRDefault="00554642" w:rsidP="005B7CB9">
      <w:pPr>
        <w:rPr>
          <w:rFonts w:ascii="Trebuchet MS" w:hAnsi="Trebuchet MS"/>
        </w:rPr>
      </w:pPr>
    </w:p>
    <w:p w:rsidR="00554642" w:rsidRDefault="00554642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181" w:rsidRDefault="00F66181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F66181" w:rsidRDefault="00F66181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8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9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F66181" w:rsidRDefault="00F66181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F66181" w:rsidRDefault="00F66181" w:rsidP="00C35398">
                            <w:pPr>
                              <w:pStyle w:val="AltBilgi"/>
                            </w:pPr>
                            <w:hyperlink r:id="rId20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1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F66181" w:rsidRDefault="00F66181" w:rsidP="00C35398">
                            <w:pPr>
                              <w:pStyle w:val="AltBilgi"/>
                            </w:pPr>
                          </w:p>
                          <w:p w:rsidR="00F66181" w:rsidRDefault="00F66181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F66181" w:rsidRPr="00C35398" w:rsidRDefault="00F66181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2" w:history="1">
                              <w:r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F66181" w:rsidRDefault="00F66181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F66181" w:rsidRDefault="00F66181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F66181" w:rsidRDefault="00F66181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3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4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F66181" w:rsidRDefault="00F66181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F66181" w:rsidRDefault="00F66181" w:rsidP="00C35398">
                      <w:pPr>
                        <w:pStyle w:val="AltBilgi"/>
                      </w:pPr>
                      <w:hyperlink r:id="rId25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6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F66181" w:rsidRDefault="00F66181" w:rsidP="00C35398">
                      <w:pPr>
                        <w:pStyle w:val="AltBilgi"/>
                      </w:pPr>
                    </w:p>
                    <w:p w:rsidR="00F66181" w:rsidRDefault="00F66181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F66181" w:rsidRPr="00C35398" w:rsidRDefault="00F66181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7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F66181" w:rsidRDefault="00F66181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81" w:rsidRDefault="00F66181" w:rsidP="005B7CB9">
      <w:pPr>
        <w:spacing w:after="0" w:line="240" w:lineRule="auto"/>
      </w:pPr>
      <w:r>
        <w:separator/>
      </w:r>
    </w:p>
  </w:endnote>
  <w:endnote w:type="continuationSeparator" w:id="0">
    <w:p w:rsidR="00F66181" w:rsidRDefault="00F66181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81" w:rsidRPr="00A3084A" w:rsidRDefault="00F66181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93ABF2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81" w:rsidRDefault="00F66181" w:rsidP="005B7CB9">
      <w:pPr>
        <w:spacing w:after="0" w:line="240" w:lineRule="auto"/>
      </w:pPr>
      <w:r>
        <w:separator/>
      </w:r>
    </w:p>
  </w:footnote>
  <w:footnote w:type="continuationSeparator" w:id="0">
    <w:p w:rsidR="00F66181" w:rsidRDefault="00F66181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6181" w:rsidRPr="00240D47" w:rsidRDefault="00F66181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F66181" w:rsidRDefault="00F661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855B5"/>
    <w:multiLevelType w:val="hybridMultilevel"/>
    <w:tmpl w:val="A64881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F1BFC"/>
    <w:rsid w:val="00130020"/>
    <w:rsid w:val="001669F5"/>
    <w:rsid w:val="001A53F0"/>
    <w:rsid w:val="00236476"/>
    <w:rsid w:val="00240D47"/>
    <w:rsid w:val="0025043A"/>
    <w:rsid w:val="002D1E67"/>
    <w:rsid w:val="0031668A"/>
    <w:rsid w:val="003B188C"/>
    <w:rsid w:val="003E63B0"/>
    <w:rsid w:val="00402702"/>
    <w:rsid w:val="00406110"/>
    <w:rsid w:val="00490D93"/>
    <w:rsid w:val="004B7F6E"/>
    <w:rsid w:val="004C12A5"/>
    <w:rsid w:val="00550101"/>
    <w:rsid w:val="00554642"/>
    <w:rsid w:val="00580DDA"/>
    <w:rsid w:val="005972C1"/>
    <w:rsid w:val="005B7CB9"/>
    <w:rsid w:val="006B7F46"/>
    <w:rsid w:val="00704DDE"/>
    <w:rsid w:val="00754578"/>
    <w:rsid w:val="00777BDC"/>
    <w:rsid w:val="007B4875"/>
    <w:rsid w:val="00825B68"/>
    <w:rsid w:val="0098206C"/>
    <w:rsid w:val="00984875"/>
    <w:rsid w:val="009A32B4"/>
    <w:rsid w:val="00A3084A"/>
    <w:rsid w:val="00AD5770"/>
    <w:rsid w:val="00BA0341"/>
    <w:rsid w:val="00C2004C"/>
    <w:rsid w:val="00C35398"/>
    <w:rsid w:val="00C646A8"/>
    <w:rsid w:val="00CF5280"/>
    <w:rsid w:val="00D156B4"/>
    <w:rsid w:val="00D25174"/>
    <w:rsid w:val="00D37E31"/>
    <w:rsid w:val="00D75D68"/>
    <w:rsid w:val="00DD0B9E"/>
    <w:rsid w:val="00E05CD5"/>
    <w:rsid w:val="00EC11DB"/>
    <w:rsid w:val="00EC7F3E"/>
    <w:rsid w:val="00ED5851"/>
    <w:rsid w:val="00F6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B07CE"/>
  <w15:docId w15:val="{391D48AF-0BE7-4538-AE26-885A8A3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9A32B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12net.com" TargetMode="External"/><Relationship Id="rId26" Type="http://schemas.openxmlformats.org/officeDocument/2006/relationships/hyperlink" Target="http://k12net-tr.blogspo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k12net-tr.blogspo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k12net.com/referanslar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k12net.com/referanslar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/urun-videosu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/urun-videosu.html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facebook.com/k12net" TargetMode="External"/><Relationship Id="rId27" Type="http://schemas.openxmlformats.org/officeDocument/2006/relationships/hyperlink" Target="http://www.facebook.com/k12net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56CC0"/>
    <w:rsid w:val="0024648B"/>
    <w:rsid w:val="00260E70"/>
    <w:rsid w:val="00271642"/>
    <w:rsid w:val="003962CF"/>
    <w:rsid w:val="004536B2"/>
    <w:rsid w:val="005932CC"/>
    <w:rsid w:val="005C304E"/>
    <w:rsid w:val="00792491"/>
    <w:rsid w:val="00AF683B"/>
    <w:rsid w:val="00C55A71"/>
    <w:rsid w:val="00E66250"/>
    <w:rsid w:val="00E97615"/>
    <w:rsid w:val="00F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1891-33F5-4ACE-ACCB-6DB5210A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2</cp:revision>
  <cp:lastPrinted>2012-05-25T12:01:00Z</cp:lastPrinted>
  <dcterms:created xsi:type="dcterms:W3CDTF">2018-01-19T12:51:00Z</dcterms:created>
  <dcterms:modified xsi:type="dcterms:W3CDTF">2018-01-19T12:51:00Z</dcterms:modified>
</cp:coreProperties>
</file>