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C6" w:rsidRPr="009878C6" w:rsidRDefault="009878C6" w:rsidP="009878C6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9878C6">
        <w:rPr>
          <w:rFonts w:ascii="Trebuchet MS" w:hAnsi="Trebuchet MS"/>
          <w:b/>
          <w:color w:val="FF0000"/>
          <w:sz w:val="28"/>
          <w:szCs w:val="28"/>
        </w:rPr>
        <w:t>MESAJLARDAN SONRA ALINABİLEN GERİ BİLDİRİM RAPORU</w:t>
      </w:r>
    </w:p>
    <w:p w:rsidR="009878C6" w:rsidRDefault="009878C6" w:rsidP="005B7CB9">
      <w:pPr>
        <w:rPr>
          <w:rFonts w:ascii="Trebuchet MS" w:hAnsi="Trebuchet MS"/>
        </w:rPr>
      </w:pPr>
    </w:p>
    <w:p w:rsidR="009878C6" w:rsidRDefault="009878C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K12NETde 4 tip mesaj gönderebiliyorsunuz. Bu mesajlardan </w:t>
      </w:r>
      <w:r w:rsidRPr="00255D77">
        <w:rPr>
          <w:rFonts w:ascii="Trebuchet MS" w:hAnsi="Trebuchet MS"/>
          <w:b/>
        </w:rPr>
        <w:t>Ekran Mesajı</w:t>
      </w:r>
      <w:r>
        <w:rPr>
          <w:rFonts w:ascii="Trebuchet MS" w:hAnsi="Trebuchet MS"/>
        </w:rPr>
        <w:t xml:space="preserve"> ve </w:t>
      </w:r>
      <w:r w:rsidRPr="00255D77">
        <w:rPr>
          <w:rFonts w:ascii="Trebuchet MS" w:hAnsi="Trebuchet MS"/>
          <w:b/>
        </w:rPr>
        <w:t>SMS</w:t>
      </w:r>
      <w:r w:rsidRPr="00255D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için geri bildirim alabiliyorsunuz. Yani kimler Ekran Mesajlarınızı okumuş – okumamış ya da gönderdiğiniz SMS</w:t>
      </w:r>
      <w:r w:rsidR="00EE3A25">
        <w:rPr>
          <w:rFonts w:ascii="Trebuchet MS" w:hAnsi="Trebuchet MS"/>
        </w:rPr>
        <w:t>’</w:t>
      </w:r>
      <w:r>
        <w:rPr>
          <w:rFonts w:ascii="Trebuchet MS" w:hAnsi="Trebuchet MS"/>
        </w:rPr>
        <w:t>ler kimlere iletilmiş-iletilmemiş-beklemede gibi bilgileri edinebiliyorsunuz.</w:t>
      </w:r>
    </w:p>
    <w:p w:rsidR="009878C6" w:rsidRPr="00EE3A25" w:rsidRDefault="00EE3A25" w:rsidP="005B7CB9">
      <w:pPr>
        <w:rPr>
          <w:rFonts w:ascii="Trebuchet MS" w:hAnsi="Trebuchet MS"/>
          <w:b/>
          <w:color w:val="FF0000"/>
          <w:sz w:val="24"/>
          <w:szCs w:val="24"/>
        </w:rPr>
      </w:pPr>
      <w:r w:rsidRPr="00EE3A25">
        <w:rPr>
          <w:rFonts w:ascii="Trebuchet MS" w:hAnsi="Trebuchet MS"/>
          <w:b/>
          <w:color w:val="FF0000"/>
          <w:sz w:val="24"/>
          <w:szCs w:val="24"/>
        </w:rPr>
        <w:t>Bilgi: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="00B11B55">
        <w:rPr>
          <w:rFonts w:ascii="Trebuchet MS" w:hAnsi="Trebuchet MS"/>
          <w:noProof/>
          <w:lang w:eastAsia="tr-TR"/>
        </w:rPr>
        <w:t>K12Net sistemi</w:t>
      </w:r>
      <w:r w:rsidR="006F5C25">
        <w:rPr>
          <w:rFonts w:ascii="Trebuchet MS" w:hAnsi="Trebuchet MS"/>
          <w:noProof/>
          <w:lang w:eastAsia="tr-TR"/>
        </w:rPr>
        <w:t>nde</w:t>
      </w:r>
      <w:r w:rsidR="00B11B55">
        <w:rPr>
          <w:rFonts w:ascii="Trebuchet MS" w:hAnsi="Trebuchet MS"/>
          <w:noProof/>
          <w:lang w:eastAsia="tr-TR"/>
        </w:rPr>
        <w:t xml:space="preserve"> mesajlar modülünü kullanarak mesajlarınızın içeriğini, kimlere gönd</w:t>
      </w:r>
      <w:r w:rsidR="006F5C25">
        <w:rPr>
          <w:rFonts w:ascii="Trebuchet MS" w:hAnsi="Trebuchet MS"/>
          <w:noProof/>
          <w:lang w:eastAsia="tr-TR"/>
        </w:rPr>
        <w:t>erileceğini, eklentilerini, ne zaman gönderileceğini belirleyebilirsiniz.</w:t>
      </w:r>
      <w:r w:rsidR="006F5C25" w:rsidRPr="006F5C25">
        <w:rPr>
          <w:rFonts w:ascii="Trebuchet MS" w:hAnsi="Trebuchet MS"/>
          <w:noProof/>
          <w:lang w:eastAsia="tr-TR"/>
        </w:rPr>
        <w:t xml:space="preserve"> </w:t>
      </w:r>
      <w:r w:rsidR="006F5C25" w:rsidRPr="00FE44C8">
        <w:rPr>
          <w:rFonts w:ascii="Trebuchet MS" w:hAnsi="Trebuchet MS"/>
          <w:noProof/>
          <w:lang w:eastAsia="tr-TR"/>
        </w:rPr>
        <w:t xml:space="preserve">SMS </w:t>
      </w:r>
      <w:r w:rsidR="006F5C25">
        <w:rPr>
          <w:rFonts w:ascii="Trebuchet MS" w:hAnsi="Trebuchet MS"/>
          <w:noProof/>
          <w:lang w:eastAsia="tr-TR"/>
        </w:rPr>
        <w:t>gönderimi için</w:t>
      </w:r>
      <w:r w:rsidR="00BB1BB4">
        <w:rPr>
          <w:rFonts w:ascii="Trebuchet MS" w:hAnsi="Trebuchet MS"/>
          <w:noProof/>
          <w:lang w:eastAsia="tr-TR"/>
        </w:rPr>
        <w:t xml:space="preserve"> ise</w:t>
      </w:r>
      <w:r w:rsidR="006F5C25" w:rsidRPr="00FE44C8">
        <w:rPr>
          <w:rFonts w:ascii="Trebuchet MS" w:hAnsi="Trebuchet MS"/>
          <w:noProof/>
          <w:lang w:eastAsia="tr-TR"/>
        </w:rPr>
        <w:t xml:space="preserve"> altyapımıza uygun operatörler ile anlaşmanız </w:t>
      </w:r>
      <w:r w:rsidR="006F5C25">
        <w:rPr>
          <w:rFonts w:ascii="Trebuchet MS" w:hAnsi="Trebuchet MS"/>
          <w:noProof/>
          <w:lang w:eastAsia="tr-TR"/>
        </w:rPr>
        <w:t>gerekmektedir. Bu bilgilere dayanarak aslında K12Net sistemi  mesajların operatöre ulaşması için aracıdır</w:t>
      </w:r>
      <w:r w:rsidR="00BB1BB4">
        <w:rPr>
          <w:rFonts w:ascii="Trebuchet MS" w:hAnsi="Trebuchet MS"/>
          <w:noProof/>
          <w:lang w:eastAsia="tr-TR"/>
        </w:rPr>
        <w:t>, mesajları paketleyip operatöre iletir. Bu yüzden SMS gönderdikten sonra sistem üzerinden aldığınız geri bildirim raporunda</w:t>
      </w:r>
      <w:r w:rsidR="00E4764B">
        <w:rPr>
          <w:rFonts w:ascii="Trebuchet MS" w:hAnsi="Trebuchet MS"/>
          <w:noProof/>
          <w:lang w:eastAsia="tr-TR"/>
        </w:rPr>
        <w:t>ki bilgiler</w:t>
      </w:r>
      <w:r w:rsidR="007E3CCE">
        <w:rPr>
          <w:rFonts w:ascii="Trebuchet MS" w:hAnsi="Trebuchet MS"/>
          <w:noProof/>
          <w:lang w:eastAsia="tr-TR"/>
        </w:rPr>
        <w:t>e</w:t>
      </w:r>
      <w:r w:rsidR="00E4764B">
        <w:rPr>
          <w:rFonts w:ascii="Trebuchet MS" w:hAnsi="Trebuchet MS"/>
          <w:noProof/>
          <w:lang w:eastAsia="tr-TR"/>
        </w:rPr>
        <w:t xml:space="preserve"> anlaştığınız </w:t>
      </w:r>
      <w:r w:rsidR="007E3CCE">
        <w:rPr>
          <w:rFonts w:ascii="Trebuchet MS" w:hAnsi="Trebuchet MS"/>
          <w:noProof/>
          <w:lang w:eastAsia="tr-TR"/>
        </w:rPr>
        <w:t>op</w:t>
      </w:r>
      <w:r w:rsidR="000E2AE1">
        <w:rPr>
          <w:rFonts w:ascii="Trebuchet MS" w:hAnsi="Trebuchet MS"/>
          <w:noProof/>
          <w:lang w:eastAsia="tr-TR"/>
        </w:rPr>
        <w:t xml:space="preserve">eratör üzerinden ulaşılmaktadır, en güncel bilgilere ulaşabilmek için raporlarınızı </w:t>
      </w:r>
      <w:r w:rsidR="007E3CCE">
        <w:rPr>
          <w:rFonts w:ascii="Trebuchet MS" w:hAnsi="Trebuchet MS"/>
          <w:noProof/>
          <w:lang w:eastAsia="tr-TR"/>
        </w:rPr>
        <w:t>operatör üzerinden almalısınız.</w:t>
      </w:r>
    </w:p>
    <w:p w:rsidR="009878C6" w:rsidRDefault="009878C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K12NETde mesajlarınızı gönderdikten sonra </w:t>
      </w:r>
      <w:r w:rsidRPr="00255D77">
        <w:rPr>
          <w:rFonts w:ascii="Trebuchet MS" w:hAnsi="Trebuchet MS"/>
          <w:b/>
        </w:rPr>
        <w:t>İletişim</w:t>
      </w:r>
      <w:r w:rsidRPr="00255D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ana modülünde bulunan </w:t>
      </w:r>
      <w:r w:rsidRPr="00255D77">
        <w:rPr>
          <w:rFonts w:ascii="Trebuchet MS" w:hAnsi="Trebuchet MS"/>
          <w:b/>
        </w:rPr>
        <w:t>Mesaj Gönder</w:t>
      </w:r>
      <w:r>
        <w:rPr>
          <w:rFonts w:ascii="Trebuchet MS" w:hAnsi="Trebuchet MS"/>
        </w:rPr>
        <w:t xml:space="preserve"> ekranında geri bildirim alabileceğiniz mesajların hemen sağ tarafındaki aşağıd</w:t>
      </w:r>
      <w:r w:rsidR="00255D77">
        <w:rPr>
          <w:rFonts w:ascii="Trebuchet MS" w:hAnsi="Trebuchet MS"/>
        </w:rPr>
        <w:t>aki gibi bir buton oluşmaktadır.</w:t>
      </w:r>
    </w:p>
    <w:p w:rsidR="009878C6" w:rsidRDefault="0076130F" w:rsidP="0076130F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440971" cy="196215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71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C6" w:rsidRDefault="009878C6" w:rsidP="005B7CB9">
      <w:pPr>
        <w:rPr>
          <w:rFonts w:ascii="Trebuchet MS" w:hAnsi="Trebuchet MS"/>
        </w:rPr>
      </w:pPr>
    </w:p>
    <w:p w:rsidR="009878C6" w:rsidRDefault="009878C6" w:rsidP="005B7CB9">
      <w:pPr>
        <w:rPr>
          <w:rFonts w:ascii="Trebuchet MS" w:hAnsi="Trebuchet MS"/>
        </w:rPr>
      </w:pPr>
      <w:r w:rsidRPr="00E241B2">
        <w:rPr>
          <w:rFonts w:ascii="Trebuchet MS" w:hAnsi="Trebuchet MS"/>
          <w:color w:val="FF0000"/>
        </w:rPr>
        <w:t>Eğer ekran mesajı gönderdiyseniz aşağıdaki gibi bir ekran gelecektir;</w:t>
      </w:r>
    </w:p>
    <w:p w:rsidR="009878C6" w:rsidRDefault="009878C6" w:rsidP="005B7CB9">
      <w:pPr>
        <w:rPr>
          <w:rFonts w:ascii="Trebuchet MS" w:hAnsi="Trebuchet MS"/>
        </w:rPr>
      </w:pPr>
    </w:p>
    <w:p w:rsidR="009878C6" w:rsidRDefault="0076130F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6209293" cy="2333625"/>
            <wp:effectExtent l="0" t="0" r="127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293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C6" w:rsidRDefault="009878C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Burada </w:t>
      </w:r>
      <w:r w:rsidRPr="00306A39">
        <w:rPr>
          <w:rFonts w:ascii="Trebuchet MS" w:hAnsi="Trebuchet MS"/>
          <w:b/>
        </w:rPr>
        <w:t>Mesajı Okuyanlar</w:t>
      </w:r>
      <w:r>
        <w:rPr>
          <w:rFonts w:ascii="Trebuchet MS" w:hAnsi="Trebuchet MS"/>
        </w:rPr>
        <w:t xml:space="preserve"> ve </w:t>
      </w:r>
      <w:r w:rsidRPr="00306A39">
        <w:rPr>
          <w:rFonts w:ascii="Trebuchet MS" w:hAnsi="Trebuchet MS"/>
          <w:b/>
        </w:rPr>
        <w:t>Mesajı Okumayanlar</w:t>
      </w:r>
      <w:r>
        <w:rPr>
          <w:rFonts w:ascii="Trebuchet MS" w:hAnsi="Trebuchet MS"/>
        </w:rPr>
        <w:t xml:space="preserve"> olarak iki seçenek vardır. Hangisinin listelenmesini istiyorsanız onun yanındaki butona tıklamanız yeterlidir. </w:t>
      </w:r>
      <w:r w:rsidR="00E241B2">
        <w:rPr>
          <w:rFonts w:ascii="Trebuchet MS" w:hAnsi="Trebuchet MS"/>
        </w:rPr>
        <w:t>Ekranın altındaki butonlarla sayfalar arasında geçiş yapabilirsiniz, isterseniz</w:t>
      </w:r>
      <w:r w:rsidR="00E241B2" w:rsidRPr="00255D77">
        <w:rPr>
          <w:rFonts w:ascii="Trebuchet MS" w:hAnsi="Trebuchet MS"/>
          <w:b/>
        </w:rPr>
        <w:t xml:space="preserve"> Filtrele</w:t>
      </w:r>
      <w:r w:rsidR="00E241B2">
        <w:rPr>
          <w:rFonts w:ascii="Trebuchet MS" w:hAnsi="Trebuchet MS"/>
        </w:rPr>
        <w:t xml:space="preserve"> kısmından istediğiniz kişinin </w:t>
      </w:r>
      <w:r w:rsidR="00E241B2" w:rsidRPr="00255D77">
        <w:rPr>
          <w:rFonts w:ascii="Trebuchet MS" w:hAnsi="Trebuchet MS"/>
          <w:b/>
        </w:rPr>
        <w:t xml:space="preserve">adını </w:t>
      </w:r>
      <w:r w:rsidR="00E241B2">
        <w:rPr>
          <w:rFonts w:ascii="Trebuchet MS" w:hAnsi="Trebuchet MS"/>
        </w:rPr>
        <w:t xml:space="preserve">ya da </w:t>
      </w:r>
      <w:r w:rsidR="00E241B2" w:rsidRPr="00255D77">
        <w:rPr>
          <w:rFonts w:ascii="Trebuchet MS" w:hAnsi="Trebuchet MS"/>
          <w:b/>
        </w:rPr>
        <w:t xml:space="preserve">soyadını </w:t>
      </w:r>
      <w:r w:rsidR="00255D77">
        <w:rPr>
          <w:rFonts w:ascii="Trebuchet MS" w:hAnsi="Trebuchet MS"/>
        </w:rPr>
        <w:t>yazarak arama yapabilirsiniz.</w:t>
      </w:r>
    </w:p>
    <w:p w:rsidR="00E241B2" w:rsidRDefault="0076130F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318668" cy="2381250"/>
            <wp:effectExtent l="0" t="0" r="635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68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B2" w:rsidRDefault="00E241B2" w:rsidP="005B7CB9">
      <w:pPr>
        <w:rPr>
          <w:rFonts w:ascii="Trebuchet MS" w:hAnsi="Trebuchet MS"/>
        </w:rPr>
      </w:pPr>
    </w:p>
    <w:p w:rsidR="00E241B2" w:rsidRPr="00E241B2" w:rsidRDefault="00E241B2" w:rsidP="005B7CB9">
      <w:pPr>
        <w:rPr>
          <w:rFonts w:ascii="Trebuchet MS" w:hAnsi="Trebuchet MS"/>
          <w:color w:val="FF0000"/>
        </w:rPr>
      </w:pPr>
      <w:r w:rsidRPr="00E241B2">
        <w:rPr>
          <w:rFonts w:ascii="Trebuchet MS" w:hAnsi="Trebuchet MS"/>
          <w:color w:val="FF0000"/>
        </w:rPr>
        <w:t>Eğer SMS gönderdiyseniz durum çubuğuna tıkladığınızda ilk olarak aşağıdaki gibi bir ekran gelecektir;</w:t>
      </w:r>
    </w:p>
    <w:p w:rsidR="00E241B2" w:rsidRDefault="00530161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365132" cy="14859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3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B2" w:rsidRDefault="00E241B2" w:rsidP="005B7CB9">
      <w:pPr>
        <w:rPr>
          <w:rFonts w:ascii="Trebuchet MS" w:hAnsi="Trebuchet MS"/>
        </w:rPr>
      </w:pPr>
    </w:p>
    <w:p w:rsidR="00E241B2" w:rsidRDefault="005F7DAA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Burada </w:t>
      </w:r>
      <w:r w:rsidRPr="005F7DAA">
        <w:rPr>
          <w:rFonts w:ascii="Trebuchet MS" w:hAnsi="Trebuchet MS"/>
          <w:b/>
        </w:rPr>
        <w:t>Durumları Yenile</w:t>
      </w:r>
      <w:r w:rsidR="00E241B2">
        <w:rPr>
          <w:rFonts w:ascii="Trebuchet MS" w:hAnsi="Trebuchet MS"/>
        </w:rPr>
        <w:t xml:space="preserve"> butonu ilk bu ekranı açtığınızda çıkar eğer birkaç kez durumların yüklenmesi için tıklarsanız, yüklen</w:t>
      </w:r>
      <w:r w:rsidR="00255D77">
        <w:rPr>
          <w:rFonts w:ascii="Trebuchet MS" w:hAnsi="Trebuchet MS"/>
        </w:rPr>
        <w:t>me işlemi kısa süre gerçekleşir.</w:t>
      </w:r>
    </w:p>
    <w:p w:rsidR="009B42FE" w:rsidRDefault="009B42FE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>
            <wp:extent cx="6472238" cy="1457325"/>
            <wp:effectExtent l="0" t="0" r="508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3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B2" w:rsidRDefault="00E241B2" w:rsidP="005B7CB9">
      <w:pPr>
        <w:rPr>
          <w:rFonts w:ascii="Trebuchet MS" w:hAnsi="Trebuchet MS"/>
        </w:rPr>
      </w:pPr>
    </w:p>
    <w:p w:rsidR="00E241B2" w:rsidRDefault="00E241B2" w:rsidP="005B7CB9">
      <w:pPr>
        <w:rPr>
          <w:rFonts w:ascii="Trebuchet MS" w:hAnsi="Trebuchet MS"/>
        </w:rPr>
      </w:pPr>
      <w:r>
        <w:rPr>
          <w:rFonts w:ascii="Trebuchet MS" w:hAnsi="Trebuchet MS"/>
        </w:rPr>
        <w:t>Yüklendikten sonra aşağ</w:t>
      </w:r>
      <w:r w:rsidR="00255D77">
        <w:rPr>
          <w:rFonts w:ascii="Trebuchet MS" w:hAnsi="Trebuchet MS"/>
        </w:rPr>
        <w:t>ıdaki gibi bir ekran gelecektir.</w:t>
      </w:r>
    </w:p>
    <w:p w:rsidR="00E241B2" w:rsidRDefault="00306A39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400084" cy="2390775"/>
            <wp:effectExtent l="0" t="0" r="127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8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B2" w:rsidRDefault="00E241B2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Burada da Ekran Mesajında olduğu gibi hangisini liste halinde görmek istiyorsanız butona </w:t>
      </w:r>
      <w:r w:rsidR="00284971" w:rsidRPr="008F73E0">
        <w:rPr>
          <w:rFonts w:ascii="Trebuchet MS" w:hAnsi="Trebuchet MS"/>
          <w:b/>
        </w:rPr>
        <w:t>(Bekleyen, Teslim Edilen, Teslim Edilmeyen)</w:t>
      </w:r>
      <w:r w:rsidR="00284971">
        <w:rPr>
          <w:rFonts w:ascii="Trebuchet MS" w:hAnsi="Trebuchet MS"/>
        </w:rPr>
        <w:t>tıklamanız yeterli olacaktır.</w:t>
      </w:r>
    </w:p>
    <w:p w:rsidR="00E241B2" w:rsidRDefault="008F73E0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498819" cy="24384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1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B2" w:rsidRDefault="00E241B2" w:rsidP="005B7CB9">
      <w:pPr>
        <w:rPr>
          <w:rFonts w:ascii="Trebuchet MS" w:hAnsi="Trebuchet MS"/>
        </w:rPr>
      </w:pPr>
    </w:p>
    <w:p w:rsidR="00E241B2" w:rsidRDefault="00847068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Hem </w:t>
      </w:r>
      <w:r w:rsidRPr="0036372D">
        <w:rPr>
          <w:rFonts w:ascii="Trebuchet MS" w:hAnsi="Trebuchet MS"/>
        </w:rPr>
        <w:t>ekran mesajında</w:t>
      </w:r>
      <w:r>
        <w:rPr>
          <w:rFonts w:ascii="Trebuchet MS" w:hAnsi="Trebuchet MS"/>
        </w:rPr>
        <w:t xml:space="preserve"> hem de </w:t>
      </w:r>
      <w:r w:rsidRPr="0036372D">
        <w:rPr>
          <w:rFonts w:ascii="Trebuchet MS" w:hAnsi="Trebuchet MS"/>
          <w:b/>
        </w:rPr>
        <w:t>SMS mesajlarında</w:t>
      </w:r>
      <w:r>
        <w:rPr>
          <w:rFonts w:ascii="Trebuchet MS" w:hAnsi="Trebuchet MS"/>
        </w:rPr>
        <w:t xml:space="preserve"> hangi listeleri almak istiyorsanız o </w:t>
      </w:r>
      <w:r w:rsidR="00DB7800">
        <w:rPr>
          <w:rFonts w:ascii="Trebuchet MS" w:hAnsi="Trebuchet MS"/>
        </w:rPr>
        <w:t>liste bölümündeyken</w:t>
      </w:r>
      <w:r w:rsidR="008F73E0">
        <w:rPr>
          <w:rFonts w:ascii="Trebuchet MS" w:hAnsi="Trebuchet MS"/>
        </w:rPr>
        <w:t xml:space="preserve"> hemen altındaki</w:t>
      </w:r>
      <w:r w:rsidR="008F73E0" w:rsidRPr="0036372D">
        <w:rPr>
          <w:rFonts w:ascii="Trebuchet MS" w:hAnsi="Trebuchet MS"/>
          <w:b/>
        </w:rPr>
        <w:t xml:space="preserve"> Raporlar</w:t>
      </w:r>
      <w:r w:rsidR="008F73E0">
        <w:rPr>
          <w:rFonts w:ascii="Trebuchet MS" w:hAnsi="Trebuchet MS"/>
        </w:rPr>
        <w:t xml:space="preserve"> yazısına</w:t>
      </w:r>
      <w:r w:rsidR="00EA650E">
        <w:rPr>
          <w:rFonts w:ascii="Trebuchet MS" w:hAnsi="Trebuchet MS"/>
        </w:rPr>
        <w:t xml:space="preserve"> tıklayınız.</w:t>
      </w:r>
    </w:p>
    <w:p w:rsidR="00847068" w:rsidRDefault="007B161F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467225" cy="2447925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68" w:rsidRDefault="00847068" w:rsidP="005B7CB9">
      <w:pPr>
        <w:rPr>
          <w:rFonts w:ascii="Trebuchet MS" w:hAnsi="Trebuchet MS"/>
        </w:rPr>
      </w:pPr>
    </w:p>
    <w:p w:rsidR="00847068" w:rsidRDefault="0036372D" w:rsidP="005B7CB9">
      <w:pPr>
        <w:rPr>
          <w:rFonts w:ascii="Trebuchet MS" w:hAnsi="Trebuchet MS"/>
        </w:rPr>
      </w:pPr>
      <w:r>
        <w:rPr>
          <w:rFonts w:ascii="Trebuchet MS" w:hAnsi="Trebuchet MS"/>
        </w:rPr>
        <w:t>Raporlara</w:t>
      </w:r>
      <w:r w:rsidR="00847068">
        <w:rPr>
          <w:rFonts w:ascii="Trebuchet MS" w:hAnsi="Trebuchet MS"/>
        </w:rPr>
        <w:t xml:space="preserve"> bir kez tıkladığınızda rapor oluşmaya başlayacaktır. Raporun oluşma süresi bittikten</w:t>
      </w:r>
      <w:r>
        <w:rPr>
          <w:rFonts w:ascii="Trebuchet MS" w:hAnsi="Trebuchet MS"/>
        </w:rPr>
        <w:t xml:space="preserve"> sonra</w:t>
      </w:r>
      <w:r w:rsidRPr="0036372D">
        <w:rPr>
          <w:rFonts w:ascii="Trebuchet MS" w:hAnsi="Trebuchet MS"/>
          <w:b/>
        </w:rPr>
        <w:t xml:space="preserve"> İndir</w:t>
      </w:r>
      <w:r>
        <w:rPr>
          <w:rFonts w:ascii="Trebuchet MS" w:hAnsi="Trebuchet MS"/>
        </w:rPr>
        <w:t xml:space="preserve"> butonu oluşacaktır.</w:t>
      </w:r>
    </w:p>
    <w:p w:rsidR="00847068" w:rsidRDefault="003643CD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458669" cy="226695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6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68" w:rsidRDefault="00847068" w:rsidP="005B7CB9">
      <w:pPr>
        <w:rPr>
          <w:rFonts w:ascii="Trebuchet MS" w:hAnsi="Trebuchet MS"/>
        </w:rPr>
      </w:pPr>
    </w:p>
    <w:p w:rsidR="003643CD" w:rsidRDefault="003643CD" w:rsidP="005B7CB9">
      <w:pPr>
        <w:rPr>
          <w:rFonts w:ascii="Trebuchet MS" w:hAnsi="Trebuchet MS"/>
        </w:rPr>
      </w:pPr>
    </w:p>
    <w:p w:rsidR="003643CD" w:rsidRDefault="003643CD" w:rsidP="005B7CB9">
      <w:pPr>
        <w:rPr>
          <w:rFonts w:ascii="Trebuchet MS" w:hAnsi="Trebuchet MS"/>
        </w:rPr>
      </w:pPr>
    </w:p>
    <w:p w:rsidR="003643CD" w:rsidRDefault="003643CD" w:rsidP="005B7CB9">
      <w:pPr>
        <w:rPr>
          <w:rFonts w:ascii="Trebuchet MS" w:hAnsi="Trebuchet MS"/>
        </w:rPr>
      </w:pPr>
    </w:p>
    <w:p w:rsidR="003643CD" w:rsidRDefault="003643CD" w:rsidP="005B7CB9">
      <w:pPr>
        <w:rPr>
          <w:rFonts w:ascii="Trebuchet MS" w:hAnsi="Trebuchet MS"/>
        </w:rPr>
      </w:pPr>
    </w:p>
    <w:p w:rsidR="003643CD" w:rsidRDefault="003643CD" w:rsidP="005B7CB9">
      <w:pPr>
        <w:rPr>
          <w:rFonts w:ascii="Trebuchet MS" w:hAnsi="Trebuchet MS"/>
        </w:rPr>
      </w:pPr>
    </w:p>
    <w:p w:rsidR="003643CD" w:rsidRDefault="003643CD" w:rsidP="005B7CB9">
      <w:pPr>
        <w:rPr>
          <w:rFonts w:ascii="Trebuchet MS" w:hAnsi="Trebuchet MS"/>
        </w:rPr>
      </w:pPr>
    </w:p>
    <w:p w:rsidR="003643CD" w:rsidRDefault="003643CD" w:rsidP="005B7CB9">
      <w:pPr>
        <w:rPr>
          <w:rFonts w:ascii="Trebuchet MS" w:hAnsi="Trebuchet MS"/>
        </w:rPr>
      </w:pPr>
    </w:p>
    <w:p w:rsidR="00847068" w:rsidRDefault="003643CD" w:rsidP="005B7CB9">
      <w:pPr>
        <w:rPr>
          <w:rFonts w:ascii="Trebuchet MS" w:hAnsi="Trebuchet MS"/>
        </w:rPr>
      </w:pPr>
      <w:r w:rsidRPr="009E64F5">
        <w:rPr>
          <w:rFonts w:ascii="Trebuchet MS" w:hAnsi="Trebuchet MS"/>
          <w:b/>
        </w:rPr>
        <w:lastRenderedPageBreak/>
        <w:t>İndir butonuna</w:t>
      </w:r>
      <w:r w:rsidR="00847068">
        <w:rPr>
          <w:rFonts w:ascii="Trebuchet MS" w:hAnsi="Trebuchet MS"/>
        </w:rPr>
        <w:t xml:space="preserve"> tıklayarak raporun içeriğine</w:t>
      </w:r>
      <w:r>
        <w:rPr>
          <w:rFonts w:ascii="Trebuchet MS" w:hAnsi="Trebuchet MS"/>
        </w:rPr>
        <w:t xml:space="preserve"> aşağıdaki gibi ulaşabilirsiniz.</w:t>
      </w:r>
    </w:p>
    <w:p w:rsidR="00847068" w:rsidRDefault="00847068" w:rsidP="005B7CB9">
      <w:pPr>
        <w:rPr>
          <w:rFonts w:ascii="Trebuchet MS" w:hAnsi="Trebuchet MS"/>
        </w:rPr>
      </w:pPr>
    </w:p>
    <w:p w:rsidR="00847068" w:rsidRDefault="00847068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0BC2416" wp14:editId="1546C798">
            <wp:extent cx="5760720" cy="2236673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68" w:rsidRDefault="00847068" w:rsidP="005B7CB9">
      <w:pPr>
        <w:rPr>
          <w:rFonts w:ascii="Trebuchet MS" w:hAnsi="Trebuchet MS"/>
        </w:rPr>
      </w:pPr>
    </w:p>
    <w:p w:rsidR="00847068" w:rsidRDefault="00847068" w:rsidP="005B7CB9">
      <w:pPr>
        <w:rPr>
          <w:rFonts w:ascii="Trebuchet MS" w:hAnsi="Trebuchet MS"/>
        </w:rPr>
      </w:pPr>
      <w:r>
        <w:rPr>
          <w:rFonts w:ascii="Trebuchet MS" w:hAnsi="Trebuchet MS"/>
        </w:rPr>
        <w:t>Ek bir bilgi</w:t>
      </w:r>
      <w:r w:rsidR="009E64F5">
        <w:rPr>
          <w:rFonts w:ascii="Trebuchet MS" w:hAnsi="Trebuchet MS"/>
        </w:rPr>
        <w:t xml:space="preserve"> olarak şu anda alt yapılarımıza</w:t>
      </w:r>
      <w:r>
        <w:rPr>
          <w:rFonts w:ascii="Trebuchet MS" w:hAnsi="Trebuchet MS"/>
        </w:rPr>
        <w:t xml:space="preserve"> uyumlu hale getirdiğimiz SMS firmalarından da raporlama yapabilirsiniz. Yazının devamında kısaca bilgilendirmesini bulabilirsiniz.</w:t>
      </w:r>
    </w:p>
    <w:p w:rsidR="00847068" w:rsidRDefault="00847068" w:rsidP="005B7CB9">
      <w:pPr>
        <w:rPr>
          <w:rFonts w:ascii="Trebuchet MS" w:hAnsi="Trebuchet MS"/>
        </w:rPr>
      </w:pPr>
    </w:p>
    <w:p w:rsidR="00181E0C" w:rsidRPr="00847068" w:rsidRDefault="006338A5" w:rsidP="00181E0C">
      <w:pPr>
        <w:pStyle w:val="ListeParagraf"/>
        <w:numPr>
          <w:ilvl w:val="0"/>
          <w:numId w:val="2"/>
        </w:num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Mobildev</w:t>
      </w:r>
      <w:bookmarkStart w:id="0" w:name="_GoBack"/>
      <w:bookmarkEnd w:id="0"/>
      <w:r w:rsidR="00181E0C" w:rsidRPr="00847068">
        <w:rPr>
          <w:rFonts w:ascii="Trebuchet MS" w:hAnsi="Trebuchet MS"/>
          <w:b/>
          <w:color w:val="FF0000"/>
        </w:rPr>
        <w:t xml:space="preserve"> Firmasın</w:t>
      </w:r>
      <w:r>
        <w:rPr>
          <w:rFonts w:ascii="Trebuchet MS" w:hAnsi="Trebuchet MS"/>
          <w:b/>
          <w:color w:val="FF0000"/>
        </w:rPr>
        <w:t>a Giriş Yaparak Raporlama Yapma</w:t>
      </w:r>
    </w:p>
    <w:p w:rsidR="007A7220" w:rsidRPr="007A7220" w:rsidRDefault="009D1106" w:rsidP="007A7220">
      <w:pPr>
        <w:rPr>
          <w:rFonts w:ascii="Trebuchet MS" w:hAnsi="Trebuchet MS"/>
        </w:rPr>
      </w:pPr>
      <w:hyperlink r:id="rId19" w:history="1">
        <w:r w:rsidR="007A7220" w:rsidRPr="007A7220">
          <w:rPr>
            <w:rFonts w:ascii="Trebuchet MS" w:hAnsi="Trebuchet MS"/>
          </w:rPr>
          <w:t>http://web.smsclient.net/login.asp</w:t>
        </w:r>
      </w:hyperlink>
      <w:r w:rsidR="007A7220" w:rsidRPr="007A7220">
        <w:rPr>
          <w:rFonts w:ascii="Trebuchet MS" w:hAnsi="Trebuchet MS"/>
        </w:rPr>
        <w:t xml:space="preserve"> </w:t>
      </w:r>
      <w:r w:rsidR="007A7220">
        <w:rPr>
          <w:rFonts w:ascii="Trebuchet MS" w:hAnsi="Trebuchet MS"/>
        </w:rPr>
        <w:t>bu adresten herhangi bir internet tarayıcısı ile bağlanınız. Aşağıdaki gibi bir ekran gelecektir buradan firmanın size vermiş olduğu</w:t>
      </w:r>
      <w:r w:rsidR="007A7220" w:rsidRPr="007A7220">
        <w:rPr>
          <w:rFonts w:ascii="Trebuchet MS" w:hAnsi="Trebuchet MS"/>
        </w:rPr>
        <w:t xml:space="preserve"> kullanıcı adını ve parolanızı ve Client kodunu giriniz, giriş tuşuna basınız.</w:t>
      </w:r>
    </w:p>
    <w:p w:rsidR="007A7220" w:rsidRPr="007A7220" w:rsidRDefault="007A7220" w:rsidP="007A7220">
      <w:pPr>
        <w:rPr>
          <w:rFonts w:ascii="Trebuchet MS" w:hAnsi="Trebuchet MS"/>
        </w:rPr>
      </w:pPr>
    </w:p>
    <w:p w:rsidR="007A7220" w:rsidRPr="007A7220" w:rsidRDefault="007A7220" w:rsidP="007A7220">
      <w:pPr>
        <w:rPr>
          <w:rFonts w:ascii="Trebuchet MS" w:hAnsi="Trebuchet MS"/>
        </w:rPr>
      </w:pPr>
    </w:p>
    <w:p w:rsidR="007A7220" w:rsidRP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  <w:noProof/>
          <w:lang w:eastAsia="tr-TR"/>
        </w:rPr>
        <w:drawing>
          <wp:inline distT="0" distB="0" distL="0" distR="0" wp14:anchorId="482E1828" wp14:editId="2B619E3C">
            <wp:extent cx="2762250" cy="1962150"/>
            <wp:effectExtent l="0" t="0" r="0" b="0"/>
            <wp:docPr id="16" name="Resim 16" descr="cid:image001.png@01CDFA1A.A32C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FA1A.A32CFA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20" w:rsidRPr="007A7220" w:rsidRDefault="007A7220" w:rsidP="007A7220">
      <w:pPr>
        <w:rPr>
          <w:rFonts w:ascii="Trebuchet MS" w:hAnsi="Trebuchet MS"/>
        </w:rPr>
      </w:pPr>
    </w:p>
    <w:p w:rsidR="007A7220" w:rsidRP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</w:rPr>
        <w:t>Ekranın sol tarafından SMS işlemleri yazısına tıklayınız açılan alt menü grubundan Standart Raporları Seçiniz.</w:t>
      </w:r>
    </w:p>
    <w:p w:rsidR="007A7220" w:rsidRPr="007A7220" w:rsidRDefault="007A7220" w:rsidP="007A7220">
      <w:pPr>
        <w:rPr>
          <w:rFonts w:ascii="Trebuchet MS" w:hAnsi="Trebuchet MS"/>
        </w:rPr>
      </w:pPr>
    </w:p>
    <w:p w:rsidR="007A7220" w:rsidRP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  <w:noProof/>
          <w:lang w:eastAsia="tr-TR"/>
        </w:rPr>
        <w:drawing>
          <wp:inline distT="0" distB="0" distL="0" distR="0" wp14:anchorId="3E2CBAA5" wp14:editId="55012E19">
            <wp:extent cx="3028950" cy="2638425"/>
            <wp:effectExtent l="0" t="0" r="0" b="9525"/>
            <wp:docPr id="15" name="Resim 15" descr="cid:image002.png@01CDFA1A.A32C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FA1A.A32CFA6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20" w:rsidRPr="007A7220" w:rsidRDefault="007A7220" w:rsidP="007A7220">
      <w:pPr>
        <w:rPr>
          <w:rFonts w:ascii="Trebuchet MS" w:hAnsi="Trebuchet MS"/>
        </w:rPr>
      </w:pPr>
    </w:p>
    <w:p w:rsidR="007A7220" w:rsidRP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</w:rPr>
        <w:t>Buradan İki Tarih arasında sekmesine tıklayınız.</w:t>
      </w:r>
    </w:p>
    <w:p w:rsidR="007A7220" w:rsidRPr="007A7220" w:rsidRDefault="007A7220" w:rsidP="007A7220">
      <w:pPr>
        <w:rPr>
          <w:rFonts w:ascii="Trebuchet MS" w:hAnsi="Trebuchet MS"/>
        </w:rPr>
      </w:pPr>
    </w:p>
    <w:p w:rsidR="007A7220" w:rsidRP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  <w:noProof/>
          <w:lang w:eastAsia="tr-TR"/>
        </w:rPr>
        <w:drawing>
          <wp:inline distT="0" distB="0" distL="0" distR="0" wp14:anchorId="4171D1C7" wp14:editId="468989EC">
            <wp:extent cx="3162300" cy="2352675"/>
            <wp:effectExtent l="0" t="0" r="0" b="9525"/>
            <wp:docPr id="14" name="Resim 14" descr="cid:image003.jpg@01CDFA1A.A32C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DFA1A.A32CFA6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20" w:rsidRPr="007A7220" w:rsidRDefault="007A7220" w:rsidP="007A7220">
      <w:pPr>
        <w:rPr>
          <w:rFonts w:ascii="Trebuchet MS" w:hAnsi="Trebuchet MS"/>
        </w:rPr>
      </w:pPr>
    </w:p>
    <w:p w:rsid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</w:rPr>
        <w:t>Tarih aralılarını seçiniz Originatörlere göre listesinden</w:t>
      </w:r>
      <w:r>
        <w:rPr>
          <w:rFonts w:ascii="Trebuchet MS" w:hAnsi="Trebuchet MS"/>
        </w:rPr>
        <w:t xml:space="preserve"> </w:t>
      </w:r>
      <w:r w:rsidRPr="007A7220">
        <w:rPr>
          <w:rFonts w:ascii="Trebuchet MS" w:hAnsi="Trebuchet MS"/>
        </w:rPr>
        <w:t>orjinatör isminizi seçiniz.</w:t>
      </w:r>
    </w:p>
    <w:p w:rsid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  <w:noProof/>
          <w:lang w:eastAsia="tr-TR"/>
        </w:rPr>
        <w:drawing>
          <wp:inline distT="0" distB="0" distL="0" distR="0" wp14:anchorId="6802301A" wp14:editId="36FC398D">
            <wp:extent cx="1924050" cy="685800"/>
            <wp:effectExtent l="0" t="0" r="0" b="0"/>
            <wp:docPr id="13" name="Resim 13" descr="cid:image004.png@01CDFA1A.A32C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DFA1A.A32CFA6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220">
        <w:rPr>
          <w:rFonts w:ascii="Trebuchet MS" w:hAnsi="Trebuchet MS"/>
        </w:rPr>
        <w:t xml:space="preserve">  </w:t>
      </w:r>
    </w:p>
    <w:p w:rsidR="007A7220" w:rsidRP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</w:rPr>
        <w:t>Ara butonuna basınız.</w:t>
      </w:r>
    </w:p>
    <w:p w:rsidR="007A7220" w:rsidRP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</w:rPr>
        <w:t>Ekranda aşağıdaki gibi bir görüntü oluşacaktır. Bu ekran görüntüsünü isterseniz Excel olarak ta alabilirsiniz. Bunun için sayfanın alt kısmında yer alan EXCEL’E gönder linkine tıklayınız.</w:t>
      </w:r>
    </w:p>
    <w:p w:rsidR="007A7220" w:rsidRPr="007A7220" w:rsidRDefault="007A7220" w:rsidP="007A7220">
      <w:pPr>
        <w:rPr>
          <w:rFonts w:ascii="Trebuchet MS" w:hAnsi="Trebuchet MS"/>
        </w:rPr>
      </w:pPr>
    </w:p>
    <w:p w:rsidR="007A7220" w:rsidRPr="007A7220" w:rsidRDefault="007A7220" w:rsidP="007A7220">
      <w:pPr>
        <w:rPr>
          <w:rFonts w:ascii="Trebuchet MS" w:hAnsi="Trebuchet MS"/>
        </w:rPr>
      </w:pPr>
      <w:r w:rsidRPr="007A7220">
        <w:rPr>
          <w:rFonts w:ascii="Trebuchet MS" w:hAnsi="Trebuchet MS"/>
          <w:noProof/>
          <w:lang w:eastAsia="tr-TR"/>
        </w:rPr>
        <w:drawing>
          <wp:inline distT="0" distB="0" distL="0" distR="0" wp14:anchorId="6CF089D8" wp14:editId="62E525C4">
            <wp:extent cx="8067675" cy="2133600"/>
            <wp:effectExtent l="0" t="0" r="9525" b="0"/>
            <wp:docPr id="2" name="Resim 2" descr="cid:image005.png@01CDFA1A.A32C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CDFA1A.A32CFA6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20" w:rsidRPr="007A7220" w:rsidRDefault="007A7220" w:rsidP="007A7220">
      <w:pPr>
        <w:rPr>
          <w:rFonts w:ascii="Trebuchet MS" w:hAnsi="Trebuchet MS"/>
        </w:rPr>
      </w:pPr>
    </w:p>
    <w:p w:rsidR="00181E0C" w:rsidRPr="00847068" w:rsidRDefault="00181E0C" w:rsidP="00181E0C">
      <w:pPr>
        <w:pStyle w:val="ListeParagraf"/>
        <w:numPr>
          <w:ilvl w:val="0"/>
          <w:numId w:val="2"/>
        </w:num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TTMesaj</w:t>
      </w:r>
      <w:r w:rsidRPr="00847068">
        <w:rPr>
          <w:rFonts w:ascii="Trebuchet MS" w:hAnsi="Trebuchet MS"/>
          <w:b/>
          <w:color w:val="FF0000"/>
        </w:rPr>
        <w:t xml:space="preserve"> Firmasın</w:t>
      </w:r>
      <w:r w:rsidR="006338A5">
        <w:rPr>
          <w:rFonts w:ascii="Trebuchet MS" w:hAnsi="Trebuchet MS"/>
          <w:b/>
          <w:color w:val="FF0000"/>
        </w:rPr>
        <w:t>a Giriş Yaparak Raporlama Yapma</w:t>
      </w:r>
    </w:p>
    <w:p w:rsidR="00847068" w:rsidRPr="00181E0C" w:rsidRDefault="00847068" w:rsidP="00181E0C">
      <w:pPr>
        <w:pStyle w:val="ListeParagraf"/>
        <w:rPr>
          <w:rFonts w:ascii="Trebuchet MS" w:hAnsi="Trebuchet MS"/>
        </w:rPr>
      </w:pPr>
    </w:p>
    <w:p w:rsidR="00181E0C" w:rsidRDefault="00181E0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bu firmadan hesap açtırdıysanız, GMS operatörünüz </w:t>
      </w:r>
      <w:r w:rsidRPr="00181E0C">
        <w:rPr>
          <w:rFonts w:ascii="Trebuchet MS" w:hAnsi="Trebuchet MS"/>
          <w:b/>
          <w:i/>
        </w:rPr>
        <w:t>Avea</w:t>
      </w:r>
      <w:r>
        <w:rPr>
          <w:rFonts w:ascii="Trebuchet MS" w:hAnsi="Trebuchet MS"/>
        </w:rPr>
        <w:t xml:space="preserve"> ise </w:t>
      </w:r>
      <w:hyperlink r:id="rId30" w:history="1">
        <w:r w:rsidRPr="008E381E">
          <w:rPr>
            <w:rStyle w:val="Kpr"/>
            <w:rFonts w:ascii="Trebuchet MS" w:hAnsi="Trebuchet MS"/>
          </w:rPr>
          <w:t>http://sms.intternet.net/</w:t>
        </w:r>
      </w:hyperlink>
      <w:r>
        <w:rPr>
          <w:rFonts w:ascii="Trebuchet MS" w:hAnsi="Trebuchet MS"/>
        </w:rPr>
        <w:t xml:space="preserve">  </w:t>
      </w:r>
      <w:r w:rsidRPr="00181E0C">
        <w:rPr>
          <w:rFonts w:ascii="Trebuchet MS" w:hAnsi="Trebuchet MS"/>
          <w:b/>
          <w:i/>
        </w:rPr>
        <w:t>Türk Telekom</w:t>
      </w:r>
      <w:r>
        <w:rPr>
          <w:rFonts w:ascii="Trebuchet MS" w:hAnsi="Trebuchet MS"/>
        </w:rPr>
        <w:t xml:space="preserve"> ise  </w:t>
      </w:r>
      <w:hyperlink r:id="rId31" w:history="1">
        <w:r w:rsidRPr="008E381E">
          <w:rPr>
            <w:rStyle w:val="Kpr"/>
            <w:rFonts w:ascii="Trebuchet MS" w:hAnsi="Trebuchet MS"/>
          </w:rPr>
          <w:t>http://sms.ttmesaj.com/</w:t>
        </w:r>
      </w:hyperlink>
      <w:r>
        <w:rPr>
          <w:rFonts w:ascii="Trebuchet MS" w:hAnsi="Trebuchet MS"/>
        </w:rPr>
        <w:t xml:space="preserve"> bu adresten bağlanınız.</w:t>
      </w:r>
    </w:p>
    <w:p w:rsidR="00181E0C" w:rsidRDefault="00181E0C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F374280" wp14:editId="421DDFE2">
            <wp:extent cx="4229100" cy="2338039"/>
            <wp:effectExtent l="0" t="0" r="0" b="571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34042" cy="23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E0C" w:rsidRDefault="00181E0C" w:rsidP="005B7CB9">
      <w:pPr>
        <w:rPr>
          <w:rFonts w:ascii="Trebuchet MS" w:hAnsi="Trebuchet MS"/>
        </w:rPr>
      </w:pPr>
    </w:p>
    <w:p w:rsidR="00181E0C" w:rsidRDefault="00181E0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Size verilen kullanıcı adı ve parolası ile giriş yapınız. Açılan </w:t>
      </w:r>
      <w:r w:rsidR="001030A7">
        <w:rPr>
          <w:rFonts w:ascii="Trebuchet MS" w:hAnsi="Trebuchet MS"/>
        </w:rPr>
        <w:t>ekranda SMS Rapor sekmesine tıklayınız;</w:t>
      </w:r>
    </w:p>
    <w:p w:rsidR="001030A7" w:rsidRDefault="001030A7" w:rsidP="005B7CB9">
      <w:pPr>
        <w:rPr>
          <w:rFonts w:ascii="Trebuchet MS" w:hAnsi="Trebuchet MS"/>
        </w:rPr>
      </w:pPr>
    </w:p>
    <w:p w:rsidR="001030A7" w:rsidRDefault="001030A7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296823B" wp14:editId="3C3673A9">
            <wp:extent cx="5457825" cy="1711735"/>
            <wp:effectExtent l="0" t="0" r="0" b="31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56021" cy="171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A7" w:rsidRDefault="001030A7" w:rsidP="005B7CB9">
      <w:pPr>
        <w:rPr>
          <w:rFonts w:ascii="Trebuchet MS" w:hAnsi="Trebuchet MS"/>
        </w:rPr>
      </w:pPr>
    </w:p>
    <w:p w:rsidR="001030A7" w:rsidRDefault="001030A7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İstediğiniz </w:t>
      </w:r>
      <w:r w:rsidRPr="007F636F">
        <w:rPr>
          <w:rFonts w:ascii="Trebuchet MS" w:hAnsi="Trebuchet MS"/>
          <w:b/>
        </w:rPr>
        <w:t xml:space="preserve">tarih </w:t>
      </w:r>
      <w:r>
        <w:rPr>
          <w:rFonts w:ascii="Trebuchet MS" w:hAnsi="Trebuchet MS"/>
        </w:rPr>
        <w:t xml:space="preserve">aralığını belirleyip </w:t>
      </w:r>
      <w:r w:rsidRPr="007F636F">
        <w:rPr>
          <w:rFonts w:ascii="Trebuchet MS" w:hAnsi="Trebuchet MS"/>
          <w:b/>
        </w:rPr>
        <w:t>Listeleme</w:t>
      </w:r>
      <w:r>
        <w:rPr>
          <w:rFonts w:ascii="Trebuchet MS" w:hAnsi="Trebuchet MS"/>
        </w:rPr>
        <w:t xml:space="preserve"> butonuna tıklayınız;</w:t>
      </w:r>
    </w:p>
    <w:p w:rsidR="001030A7" w:rsidRDefault="001030A7" w:rsidP="005B7CB9">
      <w:pPr>
        <w:rPr>
          <w:rFonts w:ascii="Trebuchet MS" w:hAnsi="Trebuchet MS"/>
        </w:rPr>
      </w:pPr>
    </w:p>
    <w:p w:rsidR="001030A7" w:rsidRDefault="001030A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B8930E7" wp14:editId="72E63173">
            <wp:extent cx="5747285" cy="1504950"/>
            <wp:effectExtent l="0" t="0" r="635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A7" w:rsidRDefault="001030A7" w:rsidP="005B7CB9">
      <w:pPr>
        <w:rPr>
          <w:rFonts w:ascii="Trebuchet MS" w:hAnsi="Trebuchet MS"/>
        </w:rPr>
      </w:pPr>
    </w:p>
    <w:p w:rsidR="00F83DED" w:rsidRDefault="001030A7" w:rsidP="00F83DED">
      <w:pPr>
        <w:rPr>
          <w:rFonts w:ascii="Trebuchet MS" w:hAnsi="Trebuchet MS"/>
        </w:rPr>
      </w:pPr>
      <w:r>
        <w:rPr>
          <w:rFonts w:ascii="Trebuchet MS" w:hAnsi="Trebuchet MS"/>
        </w:rPr>
        <w:t>Daha sonra listelenen SMSleri</w:t>
      </w:r>
      <w:r w:rsidRPr="007F636F">
        <w:rPr>
          <w:rFonts w:ascii="Trebuchet MS" w:hAnsi="Trebuchet MS"/>
          <w:b/>
        </w:rPr>
        <w:t xml:space="preserve"> Excele Gönder </w:t>
      </w:r>
      <w:r>
        <w:rPr>
          <w:rFonts w:ascii="Trebuchet MS" w:hAnsi="Trebuchet MS"/>
        </w:rPr>
        <w:t xml:space="preserve">ile </w:t>
      </w:r>
      <w:r w:rsidRPr="007F636F">
        <w:rPr>
          <w:rFonts w:ascii="Trebuchet MS" w:hAnsi="Trebuchet MS"/>
          <w:b/>
        </w:rPr>
        <w:t xml:space="preserve">rapor </w:t>
      </w:r>
      <w:r>
        <w:rPr>
          <w:rFonts w:ascii="Trebuchet MS" w:hAnsi="Trebuchet MS"/>
        </w:rPr>
        <w:t>olarak indirebilirsiniz.</w:t>
      </w:r>
    </w:p>
    <w:p w:rsidR="00F83DED" w:rsidRDefault="00F83DED" w:rsidP="00F83DED">
      <w:pPr>
        <w:pStyle w:val="ListeParagraf"/>
        <w:numPr>
          <w:ilvl w:val="0"/>
          <w:numId w:val="2"/>
        </w:numPr>
        <w:rPr>
          <w:rFonts w:ascii="Trebuchet MS" w:hAnsi="Trebuchet MS"/>
          <w:b/>
          <w:color w:val="FF0000"/>
        </w:rPr>
      </w:pPr>
      <w:r w:rsidRPr="00F83DED">
        <w:rPr>
          <w:rFonts w:ascii="Trebuchet MS" w:hAnsi="Trebuchet MS"/>
          <w:b/>
          <w:color w:val="FF0000"/>
        </w:rPr>
        <w:t>Netgsm Operatör Arayüzüne Ulaşıp Raporlama Yapma</w:t>
      </w:r>
    </w:p>
    <w:p w:rsidR="004C1E66" w:rsidRDefault="004C1E66" w:rsidP="004C1E66">
      <w:pPr>
        <w:pStyle w:val="ListeParagraf"/>
        <w:rPr>
          <w:rFonts w:ascii="Trebuchet MS" w:hAnsi="Trebuchet MS"/>
          <w:b/>
          <w:color w:val="FF0000"/>
        </w:rPr>
      </w:pPr>
    </w:p>
    <w:p w:rsidR="004C1E66" w:rsidRDefault="007F636F" w:rsidP="004C1E66">
      <w:pPr>
        <w:pStyle w:val="ListeParagraf"/>
        <w:ind w:left="0"/>
        <w:rPr>
          <w:rFonts w:ascii="Trebuchet MS" w:hAnsi="Trebuchet MS"/>
        </w:rPr>
      </w:pPr>
      <w:r w:rsidRPr="007F636F">
        <w:rPr>
          <w:rFonts w:ascii="Trebuchet MS" w:hAnsi="Trebuchet MS"/>
        </w:rPr>
        <w:t>Netgsm’</w:t>
      </w:r>
      <w:r>
        <w:rPr>
          <w:rFonts w:ascii="Trebuchet MS" w:hAnsi="Trebuchet MS"/>
        </w:rPr>
        <w:t xml:space="preserve">e ait hesap açtırmışsanız </w:t>
      </w:r>
      <w:hyperlink r:id="rId35" w:history="1">
        <w:r w:rsidR="008F21B1" w:rsidRPr="00C62F21">
          <w:rPr>
            <w:rStyle w:val="Kpr"/>
            <w:rFonts w:ascii="Trebuchet MS" w:hAnsi="Trebuchet MS"/>
          </w:rPr>
          <w:t>https://www.netgsm.com.tr/Default.asp</w:t>
        </w:r>
      </w:hyperlink>
      <w:r w:rsidR="00D62D78">
        <w:rPr>
          <w:rFonts w:ascii="Trebuchet MS" w:hAnsi="Trebuchet MS"/>
        </w:rPr>
        <w:t xml:space="preserve"> adresinden giriş yapıp </w:t>
      </w:r>
      <w:r w:rsidR="008F21B1">
        <w:rPr>
          <w:rFonts w:ascii="Trebuchet MS" w:hAnsi="Trebuchet MS"/>
        </w:rPr>
        <w:t>Operatörün size verdiği kullanıcı adı ve şifresini</w:t>
      </w:r>
      <w:r w:rsidR="00D62D78">
        <w:rPr>
          <w:rFonts w:ascii="Trebuchet MS" w:hAnsi="Trebuchet MS"/>
        </w:rPr>
        <w:t xml:space="preserve"> kullanarak arayüze ulaşınız.</w:t>
      </w:r>
    </w:p>
    <w:p w:rsidR="00D62D78" w:rsidRDefault="00D62D78" w:rsidP="004C1E66">
      <w:pPr>
        <w:pStyle w:val="ListeParagraf"/>
        <w:ind w:left="0"/>
        <w:rPr>
          <w:rFonts w:ascii="Trebuchet MS" w:hAnsi="Trebuchet MS"/>
        </w:rPr>
      </w:pPr>
    </w:p>
    <w:p w:rsidR="00D62D78" w:rsidRDefault="00D62D78" w:rsidP="004C1E66">
      <w:pPr>
        <w:pStyle w:val="ListeParagraf"/>
        <w:ind w:left="0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4219575" cy="2490662"/>
            <wp:effectExtent l="0" t="0" r="0" b="508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B1" w:rsidRPr="007F636F" w:rsidRDefault="008F21B1" w:rsidP="004C1E66">
      <w:pPr>
        <w:pStyle w:val="ListeParagraf"/>
        <w:ind w:left="0"/>
        <w:rPr>
          <w:rFonts w:ascii="Trebuchet MS" w:hAnsi="Trebuchet MS"/>
        </w:rPr>
      </w:pPr>
    </w:p>
    <w:p w:rsidR="00F83DED" w:rsidRPr="000D41EC" w:rsidRDefault="000D41EC" w:rsidP="00D62D78">
      <w:pPr>
        <w:pStyle w:val="ListeParagraf"/>
        <w:ind w:left="0"/>
        <w:rPr>
          <w:rFonts w:ascii="Trebuchet MS" w:hAnsi="Trebuchet MS"/>
        </w:rPr>
      </w:pPr>
      <w:r w:rsidRPr="00F463B7">
        <w:rPr>
          <w:rFonts w:ascii="Trebuchet MS" w:hAnsi="Trebuchet MS"/>
          <w:b/>
        </w:rPr>
        <w:lastRenderedPageBreak/>
        <w:t>SMS menüsü</w:t>
      </w:r>
      <w:r w:rsidRPr="000D41EC">
        <w:rPr>
          <w:rFonts w:ascii="Trebuchet MS" w:hAnsi="Trebuchet MS"/>
        </w:rPr>
        <w:t xml:space="preserve"> içerisinden</w:t>
      </w:r>
      <w:r>
        <w:rPr>
          <w:rFonts w:ascii="Trebuchet MS" w:hAnsi="Trebuchet MS"/>
        </w:rPr>
        <w:t xml:space="preserve"> </w:t>
      </w:r>
      <w:r w:rsidR="00F463B7" w:rsidRPr="00F463B7">
        <w:rPr>
          <w:rFonts w:ascii="Trebuchet MS" w:hAnsi="Trebuchet MS"/>
          <w:b/>
        </w:rPr>
        <w:t>Raporlar İstatistiklerden/ Raporlar</w:t>
      </w:r>
      <w:r w:rsidR="00F463B7">
        <w:rPr>
          <w:rFonts w:ascii="Trebuchet MS" w:hAnsi="Trebuchet MS"/>
        </w:rPr>
        <w:t xml:space="preserve"> bölümünden gönderdiğiniz SMS’lerin raporlamalarını yapabilirsiniz.</w:t>
      </w:r>
    </w:p>
    <w:p w:rsidR="000D41EC" w:rsidRDefault="000D41EC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0D41EC" w:rsidRDefault="000D41EC" w:rsidP="00D62D78">
      <w:pPr>
        <w:pStyle w:val="ListeParagraf"/>
        <w:ind w:left="0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noProof/>
          <w:color w:val="FF0000"/>
          <w:lang w:eastAsia="tr-TR"/>
        </w:rPr>
        <w:drawing>
          <wp:inline distT="0" distB="0" distL="0" distR="0">
            <wp:extent cx="5753100" cy="3724275"/>
            <wp:effectExtent l="0" t="0" r="0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F463B7" w:rsidRPr="00F83DED" w:rsidRDefault="00F463B7" w:rsidP="00D62D78">
      <w:pPr>
        <w:pStyle w:val="ListeParagraf"/>
        <w:ind w:left="0"/>
        <w:rPr>
          <w:rFonts w:ascii="Trebuchet MS" w:hAnsi="Trebuchet MS"/>
          <w:b/>
          <w:color w:val="FF0000"/>
        </w:rPr>
      </w:pPr>
    </w:p>
    <w:p w:rsidR="009878C6" w:rsidRDefault="009878C6" w:rsidP="005B7CB9">
      <w:pPr>
        <w:rPr>
          <w:rFonts w:ascii="Trebuchet MS" w:hAnsi="Trebuchet MS"/>
        </w:rPr>
      </w:pPr>
    </w:p>
    <w:p w:rsidR="007B5B36" w:rsidRDefault="007B5B36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56E6" wp14:editId="10229D55">
                <wp:simplePos x="0" y="0"/>
                <wp:positionH relativeFrom="column">
                  <wp:posOffset>-566420</wp:posOffset>
                </wp:positionH>
                <wp:positionV relativeFrom="paragraph">
                  <wp:posOffset>177165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9D110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3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3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9D1106" w:rsidP="00C35398">
                            <w:pPr>
                              <w:pStyle w:val="Altbilgi"/>
                            </w:pPr>
                            <w:hyperlink r:id="rId4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4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9D110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4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3.9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BcEwit3gAAAAo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B22E35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4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4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B22E35" w:rsidP="00C35398">
                      <w:pPr>
                        <w:pStyle w:val="Altbilgi"/>
                      </w:pPr>
                      <w:hyperlink r:id="rId45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4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B22E35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B5B36" w:rsidRDefault="007B5B36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Pr="005972C1" w:rsidRDefault="009D6500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48"/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06" w:rsidRDefault="009D1106" w:rsidP="005B7CB9">
      <w:pPr>
        <w:spacing w:after="0" w:line="240" w:lineRule="auto"/>
      </w:pPr>
      <w:r>
        <w:separator/>
      </w:r>
    </w:p>
  </w:endnote>
  <w:endnote w:type="continuationSeparator" w:id="0">
    <w:p w:rsidR="009D1106" w:rsidRDefault="009D110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06" w:rsidRDefault="009D1106" w:rsidP="005B7CB9">
      <w:pPr>
        <w:spacing w:after="0" w:line="240" w:lineRule="auto"/>
      </w:pPr>
      <w:r>
        <w:separator/>
      </w:r>
    </w:p>
  </w:footnote>
  <w:footnote w:type="continuationSeparator" w:id="0">
    <w:p w:rsidR="009D1106" w:rsidRDefault="009D110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DE"/>
    <w:multiLevelType w:val="hybridMultilevel"/>
    <w:tmpl w:val="C89A6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448A"/>
    <w:multiLevelType w:val="hybridMultilevel"/>
    <w:tmpl w:val="C89A6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B9C"/>
    <w:multiLevelType w:val="hybridMultilevel"/>
    <w:tmpl w:val="C89A6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770FB"/>
    <w:rsid w:val="000D41EC"/>
    <w:rsid w:val="000E2AE1"/>
    <w:rsid w:val="001030A7"/>
    <w:rsid w:val="00181E0C"/>
    <w:rsid w:val="0018579D"/>
    <w:rsid w:val="00240D47"/>
    <w:rsid w:val="00253D60"/>
    <w:rsid w:val="00255D77"/>
    <w:rsid w:val="00284971"/>
    <w:rsid w:val="002C321D"/>
    <w:rsid w:val="002D1E67"/>
    <w:rsid w:val="002F4C23"/>
    <w:rsid w:val="00306A39"/>
    <w:rsid w:val="0031668A"/>
    <w:rsid w:val="0036372D"/>
    <w:rsid w:val="003643CD"/>
    <w:rsid w:val="003D7B2A"/>
    <w:rsid w:val="003E63B0"/>
    <w:rsid w:val="00406110"/>
    <w:rsid w:val="00433444"/>
    <w:rsid w:val="00490D93"/>
    <w:rsid w:val="004933FF"/>
    <w:rsid w:val="004A408D"/>
    <w:rsid w:val="004B7F6E"/>
    <w:rsid w:val="004C1535"/>
    <w:rsid w:val="004C1E66"/>
    <w:rsid w:val="004E255E"/>
    <w:rsid w:val="00530161"/>
    <w:rsid w:val="0054525B"/>
    <w:rsid w:val="00580DDA"/>
    <w:rsid w:val="005972C1"/>
    <w:rsid w:val="005B7CB9"/>
    <w:rsid w:val="005F7DAA"/>
    <w:rsid w:val="006338A5"/>
    <w:rsid w:val="006F5C25"/>
    <w:rsid w:val="00704DDE"/>
    <w:rsid w:val="0070661F"/>
    <w:rsid w:val="00754578"/>
    <w:rsid w:val="0076130F"/>
    <w:rsid w:val="00777BDC"/>
    <w:rsid w:val="007A7220"/>
    <w:rsid w:val="007B161F"/>
    <w:rsid w:val="007B5B36"/>
    <w:rsid w:val="007E3CCE"/>
    <w:rsid w:val="007F636F"/>
    <w:rsid w:val="00847068"/>
    <w:rsid w:val="00877A6B"/>
    <w:rsid w:val="008E741A"/>
    <w:rsid w:val="008F21B1"/>
    <w:rsid w:val="008F3409"/>
    <w:rsid w:val="008F73E0"/>
    <w:rsid w:val="009878C6"/>
    <w:rsid w:val="009B42FE"/>
    <w:rsid w:val="009D1106"/>
    <w:rsid w:val="009D6500"/>
    <w:rsid w:val="009E64F5"/>
    <w:rsid w:val="009F086E"/>
    <w:rsid w:val="00A17835"/>
    <w:rsid w:val="00A3084A"/>
    <w:rsid w:val="00A32490"/>
    <w:rsid w:val="00A75897"/>
    <w:rsid w:val="00B11B55"/>
    <w:rsid w:val="00B22E35"/>
    <w:rsid w:val="00B31B30"/>
    <w:rsid w:val="00B879B0"/>
    <w:rsid w:val="00BB1BB4"/>
    <w:rsid w:val="00C2004C"/>
    <w:rsid w:val="00C35398"/>
    <w:rsid w:val="00CF6829"/>
    <w:rsid w:val="00D25174"/>
    <w:rsid w:val="00D37E31"/>
    <w:rsid w:val="00D62D78"/>
    <w:rsid w:val="00DB7800"/>
    <w:rsid w:val="00DD0B9E"/>
    <w:rsid w:val="00E05CD5"/>
    <w:rsid w:val="00E241B2"/>
    <w:rsid w:val="00E4764B"/>
    <w:rsid w:val="00EA29EE"/>
    <w:rsid w:val="00EA650E"/>
    <w:rsid w:val="00EB3F9A"/>
    <w:rsid w:val="00EC7F3E"/>
    <w:rsid w:val="00ED5851"/>
    <w:rsid w:val="00EE3A25"/>
    <w:rsid w:val="00F463B7"/>
    <w:rsid w:val="00F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openxmlformats.org/officeDocument/2006/relationships/hyperlink" Target="http://www.k12net.com/urun-videosu.html" TargetMode="External"/><Relationship Id="rId21" Type="http://schemas.openxmlformats.org/officeDocument/2006/relationships/image" Target="cid:image001.png@01CDFA1A.A32CFA60" TargetMode="External"/><Relationship Id="rId34" Type="http://schemas.openxmlformats.org/officeDocument/2006/relationships/image" Target="media/image18.png"/><Relationship Id="rId42" Type="http://schemas.openxmlformats.org/officeDocument/2006/relationships/hyperlink" Target="http://www.facebook.com/k12net" TargetMode="External"/><Relationship Id="rId47" Type="http://schemas.openxmlformats.org/officeDocument/2006/relationships/hyperlink" Target="http://www.facebook.com/k12net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cid:image005.png@01CDFA1A.A32CFA60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hyperlink" Target="http://www.k12net.com/referanslar.html" TargetMode="External"/><Relationship Id="rId45" Type="http://schemas.openxmlformats.org/officeDocument/2006/relationships/hyperlink" Target="http://www.k12net.com/referanslar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cid:image002.png@01CDFA1A.A32CFA60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eb.smsclient.net/login.asp" TargetMode="External"/><Relationship Id="rId31" Type="http://schemas.openxmlformats.org/officeDocument/2006/relationships/hyperlink" Target="http://sms.ttmesaj.com/" TargetMode="External"/><Relationship Id="rId44" Type="http://schemas.openxmlformats.org/officeDocument/2006/relationships/hyperlink" Target="http://www.k12net.com/urun-videosu.htm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cid:image004.png@01CDFA1A.A32CFA60" TargetMode="External"/><Relationship Id="rId30" Type="http://schemas.openxmlformats.org/officeDocument/2006/relationships/hyperlink" Target="http://sms.intternet.net/" TargetMode="External"/><Relationship Id="rId35" Type="http://schemas.openxmlformats.org/officeDocument/2006/relationships/hyperlink" Target="https://www.netgsm.com.tr/Default.asp" TargetMode="External"/><Relationship Id="rId43" Type="http://schemas.openxmlformats.org/officeDocument/2006/relationships/hyperlink" Target="http://www.k12net.com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cid:image003.jpg@01CDFA1A.A32CFA60" TargetMode="External"/><Relationship Id="rId33" Type="http://schemas.openxmlformats.org/officeDocument/2006/relationships/image" Target="media/image17.png"/><Relationship Id="rId38" Type="http://schemas.openxmlformats.org/officeDocument/2006/relationships/hyperlink" Target="http://www.k12net.com" TargetMode="External"/><Relationship Id="rId46" Type="http://schemas.openxmlformats.org/officeDocument/2006/relationships/hyperlink" Target="http://k12net-tr.blogspot.com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260E70"/>
    <w:rsid w:val="002B6410"/>
    <w:rsid w:val="003962CF"/>
    <w:rsid w:val="003F5389"/>
    <w:rsid w:val="00430DBE"/>
    <w:rsid w:val="004536B2"/>
    <w:rsid w:val="004C2F34"/>
    <w:rsid w:val="005C304E"/>
    <w:rsid w:val="00662EF1"/>
    <w:rsid w:val="007017A2"/>
    <w:rsid w:val="00814ED2"/>
    <w:rsid w:val="008B1E0A"/>
    <w:rsid w:val="009817F9"/>
    <w:rsid w:val="00AF683B"/>
    <w:rsid w:val="00B31725"/>
    <w:rsid w:val="00B705AC"/>
    <w:rsid w:val="00E66250"/>
    <w:rsid w:val="00E708C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1743-DD27-497A-B9F7-C042A017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50</cp:revision>
  <cp:lastPrinted>2012-05-25T12:01:00Z</cp:lastPrinted>
  <dcterms:created xsi:type="dcterms:W3CDTF">2015-01-28T14:29:00Z</dcterms:created>
  <dcterms:modified xsi:type="dcterms:W3CDTF">2017-01-31T13:33:00Z</dcterms:modified>
</cp:coreProperties>
</file>